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8" w:rsidRPr="00F31325" w:rsidRDefault="00E627F1" w:rsidP="00F31325">
      <w:pPr>
        <w:tabs>
          <w:tab w:val="left" w:pos="851"/>
        </w:tabs>
        <w:spacing w:before="240"/>
        <w:jc w:val="center"/>
        <w:rPr>
          <w:rFonts w:ascii="Times New Roman" w:hAnsi="Times New Roman"/>
          <w:sz w:val="28"/>
          <w:szCs w:val="28"/>
          <w:lang w:val="ru-RU"/>
        </w:rPr>
      </w:pPr>
      <w:r>
        <w:rPr>
          <w:rFonts w:ascii="Times New Roman" w:hAnsi="Times New Roman"/>
          <w:b/>
          <w:sz w:val="52"/>
          <w:szCs w:val="52"/>
          <w:lang w:val="ru-RU"/>
        </w:rPr>
        <w:t xml:space="preserve">   </w:t>
      </w:r>
      <w:r w:rsidR="00F31325">
        <w:rPr>
          <w:rFonts w:ascii="Times New Roman" w:hAnsi="Times New Roman"/>
          <w:b/>
          <w:sz w:val="52"/>
          <w:szCs w:val="52"/>
          <w:lang w:val="ru-RU"/>
        </w:rPr>
        <w:t xml:space="preserve"> АДМИНИСТРАЦИЯ </w:t>
      </w:r>
    </w:p>
    <w:p w:rsidR="00180F08" w:rsidRPr="004E0CF0" w:rsidRDefault="00180F08" w:rsidP="00180F08">
      <w:pPr>
        <w:jc w:val="center"/>
        <w:rPr>
          <w:rFonts w:ascii="Times New Roman" w:hAnsi="Times New Roman"/>
          <w:sz w:val="48"/>
          <w:szCs w:val="48"/>
          <w:lang w:val="ru-RU"/>
        </w:rPr>
      </w:pPr>
      <w:r w:rsidRPr="004E0CF0">
        <w:rPr>
          <w:rFonts w:ascii="Times New Roman" w:hAnsi="Times New Roman"/>
          <w:sz w:val="48"/>
          <w:szCs w:val="48"/>
          <w:lang w:val="ru-RU"/>
        </w:rPr>
        <w:t xml:space="preserve">Саянского района </w:t>
      </w:r>
    </w:p>
    <w:p w:rsidR="00180F08" w:rsidRDefault="00180F08" w:rsidP="00180F08">
      <w:pPr>
        <w:jc w:val="center"/>
        <w:rPr>
          <w:rFonts w:ascii="Times New Roman" w:hAnsi="Times New Roman"/>
          <w:sz w:val="28"/>
          <w:szCs w:val="28"/>
          <w:lang w:val="ru-RU"/>
        </w:rPr>
      </w:pPr>
    </w:p>
    <w:p w:rsidR="00AA7520" w:rsidRPr="00AA7520" w:rsidRDefault="00AA7520" w:rsidP="00180F08">
      <w:pPr>
        <w:jc w:val="center"/>
        <w:rPr>
          <w:rFonts w:ascii="Times New Roman" w:hAnsi="Times New Roman"/>
          <w:sz w:val="28"/>
          <w:szCs w:val="28"/>
          <w:lang w:val="ru-RU"/>
        </w:rPr>
      </w:pPr>
    </w:p>
    <w:p w:rsidR="00FE6AA0" w:rsidRPr="005329AA" w:rsidRDefault="00180F08" w:rsidP="00FE6AA0">
      <w:pPr>
        <w:jc w:val="center"/>
        <w:rPr>
          <w:rFonts w:ascii="Times New Roman" w:hAnsi="Times New Roman"/>
          <w:b/>
          <w:spacing w:val="-5"/>
          <w:sz w:val="52"/>
          <w:szCs w:val="52"/>
          <w:lang w:val="ru-RU"/>
        </w:rPr>
      </w:pPr>
      <w:r w:rsidRPr="005329AA">
        <w:rPr>
          <w:rFonts w:ascii="Times New Roman" w:hAnsi="Times New Roman"/>
          <w:b/>
          <w:spacing w:val="-5"/>
          <w:sz w:val="52"/>
          <w:szCs w:val="52"/>
          <w:lang w:val="ru-RU"/>
        </w:rPr>
        <w:t xml:space="preserve">ПОСТАНОВЛЕНИЕ </w:t>
      </w:r>
      <w:r w:rsidR="00FE6AA0" w:rsidRPr="005329AA">
        <w:rPr>
          <w:rFonts w:ascii="Times New Roman" w:hAnsi="Times New Roman"/>
          <w:b/>
          <w:spacing w:val="-5"/>
          <w:sz w:val="52"/>
          <w:szCs w:val="52"/>
          <w:lang w:val="ru-RU"/>
        </w:rPr>
        <w:t xml:space="preserve"> </w:t>
      </w:r>
    </w:p>
    <w:p w:rsidR="00AA7520" w:rsidRDefault="00AA7520" w:rsidP="00AA7520">
      <w:pPr>
        <w:jc w:val="center"/>
        <w:rPr>
          <w:rFonts w:ascii="Times New Roman" w:hAnsi="Times New Roman"/>
          <w:sz w:val="28"/>
          <w:szCs w:val="28"/>
          <w:lang w:val="ru-RU"/>
        </w:rPr>
      </w:pPr>
      <w:r w:rsidRPr="00AA7520">
        <w:rPr>
          <w:rFonts w:ascii="Times New Roman" w:hAnsi="Times New Roman"/>
          <w:sz w:val="28"/>
          <w:szCs w:val="28"/>
          <w:lang w:val="ru-RU"/>
        </w:rPr>
        <w:t>с. Агинское</w:t>
      </w:r>
      <w:r>
        <w:rPr>
          <w:rFonts w:ascii="Times New Roman" w:hAnsi="Times New Roman"/>
          <w:sz w:val="28"/>
          <w:szCs w:val="28"/>
          <w:lang w:val="ru-RU"/>
        </w:rPr>
        <w:t xml:space="preserve">. </w:t>
      </w:r>
    </w:p>
    <w:p w:rsidR="00AA7520" w:rsidRDefault="00AA7520" w:rsidP="00FE6AA0">
      <w:pPr>
        <w:jc w:val="center"/>
        <w:rPr>
          <w:rFonts w:ascii="Times New Roman" w:hAnsi="Times New Roman"/>
          <w:sz w:val="28"/>
          <w:szCs w:val="28"/>
          <w:lang w:val="ru-RU"/>
        </w:rPr>
      </w:pPr>
    </w:p>
    <w:p w:rsidR="00AA7520" w:rsidRDefault="00552057" w:rsidP="00AA7520">
      <w:pPr>
        <w:rPr>
          <w:rFonts w:ascii="Times New Roman" w:hAnsi="Times New Roman"/>
          <w:sz w:val="28"/>
          <w:szCs w:val="28"/>
          <w:lang w:val="ru-RU"/>
        </w:rPr>
      </w:pPr>
      <w:r>
        <w:rPr>
          <w:rFonts w:ascii="Times New Roman" w:hAnsi="Times New Roman"/>
          <w:sz w:val="28"/>
          <w:szCs w:val="28"/>
          <w:lang w:val="ru-RU"/>
        </w:rPr>
        <w:t>18.04.2014г.</w:t>
      </w:r>
      <w:r w:rsidR="00B55D9B">
        <w:rPr>
          <w:rFonts w:ascii="Times New Roman" w:hAnsi="Times New Roman"/>
          <w:sz w:val="28"/>
          <w:szCs w:val="28"/>
          <w:lang w:val="ru-RU"/>
        </w:rPr>
        <w:t xml:space="preserve">  </w:t>
      </w:r>
      <w:r w:rsidR="00AA7520">
        <w:rPr>
          <w:rFonts w:ascii="Times New Roman" w:hAnsi="Times New Roman"/>
          <w:sz w:val="28"/>
          <w:szCs w:val="28"/>
          <w:lang w:val="ru-RU"/>
        </w:rPr>
        <w:t xml:space="preserve">                          </w:t>
      </w:r>
      <w:r w:rsidR="00B55D9B">
        <w:rPr>
          <w:rFonts w:ascii="Times New Roman" w:hAnsi="Times New Roman"/>
          <w:sz w:val="28"/>
          <w:szCs w:val="28"/>
          <w:lang w:val="ru-RU"/>
        </w:rPr>
        <w:t xml:space="preserve">                    </w:t>
      </w:r>
      <w:r w:rsidR="007B75EB">
        <w:rPr>
          <w:rFonts w:ascii="Times New Roman" w:hAnsi="Times New Roman"/>
          <w:sz w:val="28"/>
          <w:szCs w:val="28"/>
          <w:lang w:val="ru-RU"/>
        </w:rPr>
        <w:t xml:space="preserve">    </w:t>
      </w:r>
      <w:r w:rsidR="00B55D9B">
        <w:rPr>
          <w:rFonts w:ascii="Times New Roman" w:hAnsi="Times New Roman"/>
          <w:sz w:val="28"/>
          <w:szCs w:val="28"/>
          <w:lang w:val="ru-RU"/>
        </w:rPr>
        <w:t xml:space="preserve">      </w:t>
      </w:r>
      <w:r w:rsidR="00705EE5">
        <w:rPr>
          <w:rFonts w:ascii="Times New Roman" w:hAnsi="Times New Roman"/>
          <w:sz w:val="28"/>
          <w:szCs w:val="28"/>
          <w:lang w:val="ru-RU"/>
        </w:rPr>
        <w:t xml:space="preserve">  </w:t>
      </w:r>
      <w:r w:rsidR="00B55D9B">
        <w:rPr>
          <w:rFonts w:ascii="Times New Roman" w:hAnsi="Times New Roman"/>
          <w:sz w:val="28"/>
          <w:szCs w:val="28"/>
          <w:lang w:val="ru-RU"/>
        </w:rPr>
        <w:t xml:space="preserve">    </w:t>
      </w:r>
      <w:r w:rsidR="00AA7520">
        <w:rPr>
          <w:rFonts w:ascii="Times New Roman" w:hAnsi="Times New Roman"/>
          <w:sz w:val="28"/>
          <w:szCs w:val="28"/>
          <w:lang w:val="ru-RU"/>
        </w:rPr>
        <w:t xml:space="preserve"> </w:t>
      </w:r>
      <w:r w:rsidR="00B55D9B">
        <w:rPr>
          <w:rFonts w:ascii="Times New Roman" w:hAnsi="Times New Roman"/>
          <w:sz w:val="28"/>
          <w:szCs w:val="28"/>
          <w:lang w:val="ru-RU"/>
        </w:rPr>
        <w:t xml:space="preserve">  </w:t>
      </w:r>
      <w:r w:rsidR="00EB3A24">
        <w:rPr>
          <w:rFonts w:ascii="Times New Roman" w:hAnsi="Times New Roman"/>
          <w:sz w:val="28"/>
          <w:szCs w:val="28"/>
          <w:lang w:val="ru-RU"/>
        </w:rPr>
        <w:t xml:space="preserve">                 </w:t>
      </w:r>
      <w:r w:rsidR="00981141">
        <w:rPr>
          <w:rFonts w:ascii="Times New Roman" w:hAnsi="Times New Roman"/>
          <w:sz w:val="28"/>
          <w:szCs w:val="28"/>
          <w:lang w:val="ru-RU"/>
        </w:rPr>
        <w:t xml:space="preserve">             </w:t>
      </w:r>
      <w:r>
        <w:rPr>
          <w:rFonts w:ascii="Times New Roman" w:hAnsi="Times New Roman"/>
          <w:sz w:val="28"/>
          <w:szCs w:val="28"/>
          <w:lang w:val="ru-RU"/>
        </w:rPr>
        <w:t>№ 257-п</w:t>
      </w:r>
    </w:p>
    <w:p w:rsidR="00705EE5" w:rsidRPr="00AA7520" w:rsidRDefault="00705EE5" w:rsidP="00705EE5">
      <w:pPr>
        <w:jc w:val="right"/>
        <w:rPr>
          <w:rFonts w:ascii="Times New Roman" w:hAnsi="Times New Roman"/>
          <w:b/>
          <w:spacing w:val="-5"/>
          <w:sz w:val="48"/>
          <w:szCs w:val="48"/>
          <w:lang w:val="ru-RU"/>
        </w:rPr>
      </w:pPr>
    </w:p>
    <w:p w:rsidR="00EB3A24" w:rsidRPr="00A55C43" w:rsidRDefault="00981141" w:rsidP="00EB3A24">
      <w:pPr>
        <w:tabs>
          <w:tab w:val="left" w:pos="5954"/>
          <w:tab w:val="left" w:pos="7088"/>
        </w:tabs>
        <w:ind w:right="3259"/>
        <w:rPr>
          <w:rFonts w:ascii="Times New Roman" w:hAnsi="Times New Roman"/>
          <w:sz w:val="27"/>
          <w:szCs w:val="27"/>
          <w:lang w:val="ru-RU"/>
        </w:rPr>
      </w:pPr>
      <w:r w:rsidRPr="00A55C43">
        <w:rPr>
          <w:rFonts w:ascii="Times New Roman" w:hAnsi="Times New Roman"/>
          <w:sz w:val="27"/>
          <w:szCs w:val="27"/>
          <w:lang w:val="ru-RU"/>
        </w:rPr>
        <w:t xml:space="preserve">Об </w:t>
      </w:r>
      <w:r w:rsidR="00EB3A24" w:rsidRPr="00A55C43">
        <w:rPr>
          <w:rFonts w:ascii="Times New Roman" w:hAnsi="Times New Roman"/>
          <w:sz w:val="27"/>
          <w:szCs w:val="27"/>
          <w:lang w:val="ru-RU"/>
        </w:rPr>
        <w:t xml:space="preserve">утверждении Порядка размещения  </w:t>
      </w:r>
    </w:p>
    <w:p w:rsidR="00EB3A24" w:rsidRPr="00A55C43" w:rsidRDefault="00EB3A24" w:rsidP="00EB3A24">
      <w:pPr>
        <w:tabs>
          <w:tab w:val="left" w:pos="5954"/>
          <w:tab w:val="left" w:pos="7088"/>
        </w:tabs>
        <w:ind w:right="3259"/>
        <w:rPr>
          <w:rFonts w:ascii="Times New Roman" w:hAnsi="Times New Roman"/>
          <w:sz w:val="27"/>
          <w:szCs w:val="27"/>
          <w:lang w:val="ru-RU"/>
        </w:rPr>
      </w:pPr>
      <w:r w:rsidRPr="00A55C43">
        <w:rPr>
          <w:rFonts w:ascii="Times New Roman" w:hAnsi="Times New Roman"/>
          <w:sz w:val="27"/>
          <w:szCs w:val="27"/>
          <w:lang w:val="ru-RU"/>
        </w:rPr>
        <w:t xml:space="preserve">на официальном портале Саянского района </w:t>
      </w:r>
      <w:r w:rsidR="00003568">
        <w:rPr>
          <w:rFonts w:ascii="Times New Roman" w:hAnsi="Times New Roman"/>
          <w:sz w:val="27"/>
          <w:szCs w:val="27"/>
          <w:lang w:val="ru-RU"/>
        </w:rPr>
        <w:t xml:space="preserve">в сети Интернет </w:t>
      </w:r>
      <w:r w:rsidRPr="00A55C43">
        <w:rPr>
          <w:rFonts w:ascii="Times New Roman" w:hAnsi="Times New Roman"/>
          <w:sz w:val="27"/>
          <w:szCs w:val="27"/>
          <w:lang w:val="ru-RU"/>
        </w:rPr>
        <w:t xml:space="preserve">сведений об источниках получения средств, за счет которых совершена сделка, предоставленных муниципальными служащими, </w:t>
      </w:r>
    </w:p>
    <w:p w:rsidR="00705EE5" w:rsidRPr="00A55C43" w:rsidRDefault="00EB3A24" w:rsidP="00EB3A24">
      <w:pPr>
        <w:tabs>
          <w:tab w:val="left" w:pos="5954"/>
          <w:tab w:val="left" w:pos="7088"/>
        </w:tabs>
        <w:ind w:right="3259"/>
        <w:rPr>
          <w:rFonts w:ascii="Times New Roman" w:hAnsi="Times New Roman"/>
          <w:sz w:val="27"/>
          <w:szCs w:val="27"/>
          <w:lang w:val="ru-RU"/>
        </w:rPr>
      </w:pPr>
      <w:r w:rsidRPr="00A55C43">
        <w:rPr>
          <w:rFonts w:ascii="Times New Roman" w:hAnsi="Times New Roman"/>
          <w:sz w:val="27"/>
          <w:szCs w:val="27"/>
          <w:lang w:val="ru-RU"/>
        </w:rPr>
        <w:t>замещающими должности муниципальной службы в администрации Саянского района</w:t>
      </w:r>
      <w:r w:rsidR="00705EE5" w:rsidRPr="00A55C43">
        <w:rPr>
          <w:rFonts w:ascii="Times New Roman" w:hAnsi="Times New Roman"/>
          <w:sz w:val="27"/>
          <w:szCs w:val="27"/>
          <w:lang w:val="ru-RU"/>
        </w:rPr>
        <w:t xml:space="preserve"> </w:t>
      </w:r>
      <w:r w:rsidRPr="00A55C43">
        <w:rPr>
          <w:rFonts w:ascii="Times New Roman" w:hAnsi="Times New Roman"/>
          <w:sz w:val="27"/>
          <w:szCs w:val="27"/>
          <w:lang w:val="ru-RU"/>
        </w:rPr>
        <w:t xml:space="preserve"> </w:t>
      </w:r>
    </w:p>
    <w:p w:rsidR="008148BC" w:rsidRPr="00A55C43" w:rsidRDefault="008148BC" w:rsidP="00705EE5">
      <w:pPr>
        <w:tabs>
          <w:tab w:val="left" w:pos="5954"/>
          <w:tab w:val="left" w:pos="7088"/>
        </w:tabs>
        <w:ind w:right="3259"/>
        <w:rPr>
          <w:rFonts w:ascii="Times New Roman" w:hAnsi="Times New Roman"/>
          <w:sz w:val="27"/>
          <w:szCs w:val="27"/>
          <w:lang w:val="ru-RU"/>
        </w:rPr>
      </w:pPr>
    </w:p>
    <w:p w:rsidR="007B0AC6" w:rsidRPr="00A55C43" w:rsidRDefault="00981141" w:rsidP="00FC3EF3">
      <w:pPr>
        <w:tabs>
          <w:tab w:val="left" w:pos="851"/>
        </w:tabs>
        <w:ind w:firstLine="709"/>
        <w:jc w:val="both"/>
        <w:rPr>
          <w:rFonts w:ascii="Times New Roman" w:hAnsi="Times New Roman"/>
          <w:spacing w:val="-2"/>
          <w:sz w:val="27"/>
          <w:szCs w:val="27"/>
          <w:lang w:val="ru-RU"/>
        </w:rPr>
      </w:pPr>
      <w:r w:rsidRPr="00A55C43">
        <w:rPr>
          <w:rFonts w:ascii="Times New Roman" w:hAnsi="Times New Roman"/>
          <w:spacing w:val="-2"/>
          <w:sz w:val="27"/>
          <w:szCs w:val="27"/>
          <w:lang w:val="ru-RU"/>
        </w:rPr>
        <w:t xml:space="preserve">В </w:t>
      </w:r>
      <w:r w:rsidR="007B75EB" w:rsidRPr="00A55C43">
        <w:rPr>
          <w:rFonts w:ascii="Times New Roman" w:hAnsi="Times New Roman"/>
          <w:spacing w:val="-2"/>
          <w:sz w:val="27"/>
          <w:szCs w:val="27"/>
          <w:lang w:val="ru-RU"/>
        </w:rPr>
        <w:t>соответствии с</w:t>
      </w:r>
      <w:r w:rsidR="00CA4262" w:rsidRPr="00A55C43">
        <w:rPr>
          <w:rFonts w:ascii="Times New Roman" w:hAnsi="Times New Roman"/>
          <w:spacing w:val="-2"/>
          <w:sz w:val="27"/>
          <w:szCs w:val="27"/>
          <w:lang w:val="ru-RU"/>
        </w:rPr>
        <w:t>о ст 8.1 Федерального</w:t>
      </w:r>
      <w:r w:rsidR="007B75EB" w:rsidRPr="00A55C43">
        <w:rPr>
          <w:rFonts w:ascii="Times New Roman" w:hAnsi="Times New Roman"/>
          <w:spacing w:val="-2"/>
          <w:sz w:val="27"/>
          <w:szCs w:val="27"/>
          <w:lang w:val="ru-RU"/>
        </w:rPr>
        <w:t xml:space="preserve"> </w:t>
      </w:r>
      <w:r w:rsidR="00CA4262" w:rsidRPr="00A55C43">
        <w:rPr>
          <w:rFonts w:ascii="Times New Roman" w:hAnsi="Times New Roman"/>
          <w:spacing w:val="-2"/>
          <w:sz w:val="27"/>
          <w:szCs w:val="27"/>
          <w:lang w:val="ru-RU"/>
        </w:rPr>
        <w:t xml:space="preserve">закона 25.12.2008 № 273-ФЗ «О противодействии коррупции», ст. 3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от 07.06.2009 </w:t>
      </w:r>
      <w:r w:rsidR="00705EE5" w:rsidRPr="00A55C43">
        <w:rPr>
          <w:rFonts w:ascii="Times New Roman" w:hAnsi="Times New Roman"/>
          <w:spacing w:val="-2"/>
          <w:sz w:val="27"/>
          <w:szCs w:val="27"/>
          <w:lang w:val="ru-RU"/>
        </w:rPr>
        <w:t xml:space="preserve">8-3542 «О предоставлении гражданами, претендующими на замещение должности муниципальной службы, а также замещающими должности муниципальной </w:t>
      </w:r>
      <w:r w:rsidR="007B0AC6" w:rsidRPr="00A55C43">
        <w:rPr>
          <w:rFonts w:ascii="Times New Roman" w:hAnsi="Times New Roman"/>
          <w:spacing w:val="-2"/>
          <w:sz w:val="27"/>
          <w:szCs w:val="27"/>
          <w:lang w:val="ru-RU"/>
        </w:rPr>
        <w:t xml:space="preserve">службы и муниципальные должности, сведений о доходах, об имуществе и обязательствах имущественного характера», </w:t>
      </w:r>
      <w:r w:rsidR="00CA4262" w:rsidRPr="00A55C43">
        <w:rPr>
          <w:rFonts w:ascii="Times New Roman" w:hAnsi="Times New Roman"/>
          <w:spacing w:val="-2"/>
          <w:sz w:val="27"/>
          <w:szCs w:val="27"/>
          <w:lang w:val="ru-RU"/>
        </w:rPr>
        <w:t>Законом Красноярск</w:t>
      </w:r>
      <w:r w:rsidR="00A55C43" w:rsidRPr="00A55C43">
        <w:rPr>
          <w:rFonts w:ascii="Times New Roman" w:hAnsi="Times New Roman"/>
          <w:spacing w:val="-2"/>
          <w:sz w:val="27"/>
          <w:szCs w:val="27"/>
          <w:lang w:val="ru-RU"/>
        </w:rPr>
        <w:t>ого края от 07.07.2009 №8-3610 «</w:t>
      </w:r>
      <w:r w:rsidR="00CA4262" w:rsidRPr="00A55C43">
        <w:rPr>
          <w:rFonts w:ascii="Times New Roman" w:hAnsi="Times New Roman"/>
          <w:spacing w:val="-2"/>
          <w:sz w:val="27"/>
          <w:szCs w:val="27"/>
          <w:lang w:val="ru-RU"/>
        </w:rPr>
        <w:t xml:space="preserve">О противодействии коррупции в Красноярском крае», </w:t>
      </w:r>
      <w:r w:rsidR="007B0AC6" w:rsidRPr="00A55C43">
        <w:rPr>
          <w:rFonts w:ascii="Times New Roman" w:hAnsi="Times New Roman"/>
          <w:spacing w:val="-2"/>
          <w:sz w:val="27"/>
          <w:szCs w:val="27"/>
          <w:lang w:val="ru-RU"/>
        </w:rPr>
        <w:t xml:space="preserve">руководствуясь ст. 81 Устава Саянского района ПОСТАНОВЛЯЮ: </w:t>
      </w:r>
    </w:p>
    <w:p w:rsidR="004B2EF0" w:rsidRPr="00A55C43" w:rsidRDefault="007B0AC6" w:rsidP="007B0AC6">
      <w:pPr>
        <w:jc w:val="both"/>
        <w:rPr>
          <w:rFonts w:ascii="Times New Roman" w:hAnsi="Times New Roman"/>
          <w:sz w:val="27"/>
          <w:szCs w:val="27"/>
          <w:lang w:val="ru-RU"/>
        </w:rPr>
      </w:pPr>
      <w:r w:rsidRPr="00A55C43">
        <w:rPr>
          <w:sz w:val="27"/>
          <w:szCs w:val="27"/>
          <w:lang w:val="ru-RU"/>
        </w:rPr>
        <w:tab/>
      </w:r>
      <w:r w:rsidRPr="00A55C43">
        <w:rPr>
          <w:rFonts w:ascii="Times New Roman" w:hAnsi="Times New Roman"/>
          <w:sz w:val="27"/>
          <w:szCs w:val="27"/>
          <w:lang w:val="ru-RU"/>
        </w:rPr>
        <w:t xml:space="preserve">1.Утвердить Порядок </w:t>
      </w:r>
      <w:r w:rsidR="00CA4262" w:rsidRPr="00A55C43">
        <w:rPr>
          <w:rFonts w:ascii="Times New Roman" w:hAnsi="Times New Roman"/>
          <w:sz w:val="27"/>
          <w:szCs w:val="27"/>
          <w:lang w:val="ru-RU"/>
        </w:rPr>
        <w:t xml:space="preserve">размещения на официальном портале Саянского района </w:t>
      </w:r>
      <w:r w:rsidR="00003568">
        <w:rPr>
          <w:rFonts w:ascii="Times New Roman" w:hAnsi="Times New Roman"/>
          <w:sz w:val="27"/>
          <w:szCs w:val="27"/>
          <w:lang w:val="ru-RU"/>
        </w:rPr>
        <w:t xml:space="preserve">в сети Интернет </w:t>
      </w:r>
      <w:r w:rsidR="00CA4262" w:rsidRPr="00A55C43">
        <w:rPr>
          <w:rFonts w:ascii="Times New Roman" w:hAnsi="Times New Roman"/>
          <w:sz w:val="27"/>
          <w:szCs w:val="27"/>
          <w:lang w:val="ru-RU"/>
        </w:rPr>
        <w:t xml:space="preserve">сведений об источниках получения средств, за счет которых совершена сделка предоставленных муниципальными служащими, замещающими должности муниципальной службы в администрации Саянского района  </w:t>
      </w:r>
      <w:r w:rsidRPr="00A55C43">
        <w:rPr>
          <w:rFonts w:ascii="Times New Roman" w:hAnsi="Times New Roman"/>
          <w:sz w:val="27"/>
          <w:szCs w:val="27"/>
          <w:lang w:val="ru-RU"/>
        </w:rPr>
        <w:t>(Приложение № 1).</w:t>
      </w:r>
    </w:p>
    <w:p w:rsidR="004B2EF0" w:rsidRPr="00A55C43" w:rsidRDefault="004B2EF0" w:rsidP="004B2EF0">
      <w:pPr>
        <w:tabs>
          <w:tab w:val="left" w:pos="851"/>
        </w:tabs>
        <w:jc w:val="both"/>
        <w:rPr>
          <w:rFonts w:ascii="Times New Roman" w:hAnsi="Times New Roman"/>
          <w:sz w:val="27"/>
          <w:szCs w:val="27"/>
          <w:lang w:val="ru-RU"/>
        </w:rPr>
      </w:pPr>
      <w:r w:rsidRPr="00A55C43">
        <w:rPr>
          <w:rFonts w:ascii="Times New Roman" w:hAnsi="Times New Roman"/>
          <w:sz w:val="27"/>
          <w:szCs w:val="27"/>
          <w:lang w:val="ru-RU"/>
        </w:rPr>
        <w:t xml:space="preserve">       </w:t>
      </w:r>
      <w:r w:rsidR="00FC3EF3" w:rsidRPr="00A55C43">
        <w:rPr>
          <w:rFonts w:ascii="Times New Roman" w:hAnsi="Times New Roman"/>
          <w:sz w:val="27"/>
          <w:szCs w:val="27"/>
          <w:lang w:val="ru-RU"/>
        </w:rPr>
        <w:t xml:space="preserve">  </w:t>
      </w:r>
      <w:r w:rsidRPr="00A55C43">
        <w:rPr>
          <w:rFonts w:ascii="Times New Roman" w:hAnsi="Times New Roman"/>
          <w:sz w:val="27"/>
          <w:szCs w:val="27"/>
          <w:lang w:val="ru-RU"/>
        </w:rPr>
        <w:t xml:space="preserve"> 2.Организационно-правовому отделу (О.Н. Корнющенко) опубликовать данное постановление на официальном портале  Саянского района  в сети Интернет.</w:t>
      </w:r>
    </w:p>
    <w:p w:rsidR="007B0AC6" w:rsidRPr="00A55C43" w:rsidRDefault="004B2EF0" w:rsidP="00FC3EF3">
      <w:pPr>
        <w:ind w:firstLine="709"/>
        <w:jc w:val="both"/>
        <w:rPr>
          <w:rFonts w:ascii="Times New Roman" w:hAnsi="Times New Roman"/>
          <w:sz w:val="27"/>
          <w:szCs w:val="27"/>
          <w:lang w:val="ru-RU"/>
        </w:rPr>
      </w:pPr>
      <w:r w:rsidRPr="00A55C43">
        <w:rPr>
          <w:rFonts w:ascii="Times New Roman" w:hAnsi="Times New Roman"/>
          <w:sz w:val="27"/>
          <w:szCs w:val="27"/>
          <w:lang w:val="ru-RU"/>
        </w:rPr>
        <w:t>3</w:t>
      </w:r>
      <w:r w:rsidR="00FC3EF3" w:rsidRPr="00A55C43">
        <w:rPr>
          <w:rFonts w:ascii="Times New Roman" w:hAnsi="Times New Roman"/>
          <w:sz w:val="27"/>
          <w:szCs w:val="27"/>
          <w:lang w:val="ru-RU"/>
        </w:rPr>
        <w:t xml:space="preserve">. Контроль за исполнением настоящего постановления </w:t>
      </w:r>
      <w:r w:rsidR="003D4E24">
        <w:rPr>
          <w:rFonts w:ascii="Times New Roman" w:hAnsi="Times New Roman"/>
          <w:sz w:val="27"/>
          <w:szCs w:val="27"/>
          <w:lang w:val="ru-RU"/>
        </w:rPr>
        <w:t>оставляю за собой.</w:t>
      </w:r>
    </w:p>
    <w:p w:rsidR="00A55C43" w:rsidRDefault="004B2EF0" w:rsidP="00A55C43">
      <w:pPr>
        <w:ind w:firstLine="709"/>
        <w:jc w:val="both"/>
        <w:rPr>
          <w:rFonts w:ascii="Times New Roman" w:hAnsi="Times New Roman"/>
          <w:sz w:val="27"/>
          <w:szCs w:val="27"/>
          <w:lang w:val="ru-RU"/>
        </w:rPr>
      </w:pPr>
      <w:r w:rsidRPr="00A55C43">
        <w:rPr>
          <w:rFonts w:ascii="Times New Roman" w:hAnsi="Times New Roman"/>
          <w:sz w:val="27"/>
          <w:szCs w:val="27"/>
          <w:lang w:val="ru-RU"/>
        </w:rPr>
        <w:t>4</w:t>
      </w:r>
      <w:r w:rsidR="00946915" w:rsidRPr="00A55C43">
        <w:rPr>
          <w:rFonts w:ascii="Times New Roman" w:hAnsi="Times New Roman"/>
          <w:sz w:val="27"/>
          <w:szCs w:val="27"/>
          <w:lang w:val="ru-RU"/>
        </w:rPr>
        <w:t xml:space="preserve">. Настоящее постановление вступает в силу </w:t>
      </w:r>
      <w:r w:rsidR="003D4E24">
        <w:rPr>
          <w:rFonts w:ascii="Times New Roman" w:hAnsi="Times New Roman"/>
          <w:sz w:val="27"/>
          <w:szCs w:val="27"/>
          <w:lang w:val="ru-RU"/>
        </w:rPr>
        <w:t xml:space="preserve">со дня подписания. </w:t>
      </w:r>
    </w:p>
    <w:p w:rsidR="003D4E24" w:rsidRDefault="003D4E24" w:rsidP="00A55C43">
      <w:pPr>
        <w:ind w:firstLine="709"/>
        <w:jc w:val="both"/>
        <w:rPr>
          <w:rFonts w:ascii="Times New Roman" w:hAnsi="Times New Roman"/>
          <w:sz w:val="27"/>
          <w:szCs w:val="27"/>
          <w:lang w:val="ru-RU"/>
        </w:rPr>
      </w:pPr>
    </w:p>
    <w:p w:rsidR="003D4E24" w:rsidRPr="00A55C43" w:rsidRDefault="003D4E24" w:rsidP="00A55C43">
      <w:pPr>
        <w:ind w:firstLine="709"/>
        <w:jc w:val="both"/>
        <w:rPr>
          <w:rFonts w:ascii="Times New Roman" w:hAnsi="Times New Roman"/>
          <w:sz w:val="27"/>
          <w:szCs w:val="27"/>
          <w:lang w:val="ru-RU"/>
        </w:rPr>
      </w:pPr>
    </w:p>
    <w:p w:rsidR="00946915" w:rsidRPr="00003568" w:rsidRDefault="00946915" w:rsidP="00003568">
      <w:pPr>
        <w:pStyle w:val="11"/>
        <w:overflowPunct/>
        <w:autoSpaceDE/>
        <w:autoSpaceDN/>
        <w:adjustRightInd/>
        <w:ind w:left="0"/>
        <w:rPr>
          <w:sz w:val="27"/>
          <w:szCs w:val="27"/>
        </w:rPr>
      </w:pPr>
      <w:r w:rsidRPr="00A55C43">
        <w:rPr>
          <w:sz w:val="27"/>
          <w:szCs w:val="27"/>
        </w:rPr>
        <w:t>Глава администрации района                                                          Т.Т. Подоляк</w:t>
      </w:r>
    </w:p>
    <w:p w:rsidR="008F2720" w:rsidRDefault="008F2720" w:rsidP="00134288">
      <w:pPr>
        <w:pStyle w:val="ConsPlusTitle"/>
        <w:rPr>
          <w:rFonts w:ascii="Times New Roman" w:hAnsi="Times New Roman" w:cs="Times New Roman"/>
          <w:b w:val="0"/>
          <w:sz w:val="16"/>
          <w:szCs w:val="16"/>
        </w:rPr>
      </w:pPr>
    </w:p>
    <w:p w:rsidR="007B0AC6" w:rsidRPr="00946915" w:rsidRDefault="007B0AC6" w:rsidP="007B0AC6">
      <w:pPr>
        <w:pStyle w:val="ConsPlusTitle"/>
        <w:jc w:val="right"/>
        <w:rPr>
          <w:rFonts w:ascii="Times New Roman" w:hAnsi="Times New Roman" w:cs="Times New Roman"/>
          <w:b w:val="0"/>
          <w:sz w:val="28"/>
          <w:szCs w:val="28"/>
        </w:rPr>
      </w:pPr>
      <w:r w:rsidRPr="00946915">
        <w:rPr>
          <w:rFonts w:ascii="Times New Roman" w:hAnsi="Times New Roman" w:cs="Times New Roman"/>
          <w:b w:val="0"/>
          <w:sz w:val="28"/>
          <w:szCs w:val="28"/>
        </w:rPr>
        <w:t>Приложение №1</w:t>
      </w:r>
    </w:p>
    <w:p w:rsidR="007B0AC6" w:rsidRDefault="00946915" w:rsidP="007B0AC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w:t>
      </w:r>
      <w:r w:rsidR="007B0AC6" w:rsidRPr="00946915">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постановлению  </w:t>
      </w:r>
    </w:p>
    <w:p w:rsidR="00946915" w:rsidRPr="00946915" w:rsidRDefault="00946915" w:rsidP="007B0AC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Администрации района</w:t>
      </w:r>
    </w:p>
    <w:p w:rsidR="007B0AC6" w:rsidRPr="00946915" w:rsidRDefault="007B0AC6" w:rsidP="007B0AC6">
      <w:pPr>
        <w:pStyle w:val="ConsPlusTitle"/>
        <w:jc w:val="right"/>
        <w:rPr>
          <w:rFonts w:ascii="Times New Roman" w:hAnsi="Times New Roman" w:cs="Times New Roman"/>
          <w:b w:val="0"/>
          <w:sz w:val="28"/>
          <w:szCs w:val="28"/>
        </w:rPr>
      </w:pPr>
      <w:r w:rsidRPr="00946915">
        <w:rPr>
          <w:rFonts w:ascii="Times New Roman" w:hAnsi="Times New Roman" w:cs="Times New Roman"/>
          <w:b w:val="0"/>
          <w:sz w:val="28"/>
          <w:szCs w:val="28"/>
        </w:rPr>
        <w:t xml:space="preserve">от  </w:t>
      </w:r>
      <w:r w:rsidR="00552057">
        <w:rPr>
          <w:rFonts w:ascii="Times New Roman" w:hAnsi="Times New Roman" w:cs="Times New Roman"/>
          <w:b w:val="0"/>
          <w:sz w:val="28"/>
          <w:szCs w:val="28"/>
        </w:rPr>
        <w:t>18.04.2014г. № 257-п</w:t>
      </w:r>
    </w:p>
    <w:p w:rsidR="007B0AC6" w:rsidRDefault="007B0AC6" w:rsidP="007B0AC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7B0AC6" w:rsidRDefault="007B0AC6" w:rsidP="007B0AC6">
      <w:pPr>
        <w:pStyle w:val="ConsPlusTitle"/>
        <w:jc w:val="center"/>
        <w:rPr>
          <w:rFonts w:ascii="Times New Roman" w:hAnsi="Times New Roman" w:cs="Times New Roman"/>
          <w:b w:val="0"/>
          <w:sz w:val="22"/>
          <w:szCs w:val="22"/>
        </w:rPr>
      </w:pPr>
      <w:r w:rsidRPr="00DF7EC1">
        <w:rPr>
          <w:rFonts w:ascii="Times New Roman" w:hAnsi="Times New Roman" w:cs="Times New Roman"/>
          <w:b w:val="0"/>
          <w:sz w:val="22"/>
          <w:szCs w:val="22"/>
        </w:rPr>
        <w:t>ПОРЯДОК</w:t>
      </w:r>
      <w:r w:rsidR="00A55C43">
        <w:rPr>
          <w:rFonts w:ascii="Times New Roman" w:hAnsi="Times New Roman" w:cs="Times New Roman"/>
          <w:b w:val="0"/>
          <w:sz w:val="22"/>
          <w:szCs w:val="22"/>
        </w:rPr>
        <w:t xml:space="preserve"> </w:t>
      </w:r>
    </w:p>
    <w:p w:rsidR="00A55C43" w:rsidRPr="00DF7EC1" w:rsidRDefault="00A55C43" w:rsidP="007B0AC6">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 xml:space="preserve">РАЗМЕЩЕНИЯ НА ОФИЦИАЛЬНОМ ПОРТАЛЕ САЯНСКОГО РАЙОНА </w:t>
      </w:r>
      <w:r w:rsidR="00003568">
        <w:rPr>
          <w:rFonts w:ascii="Times New Roman" w:hAnsi="Times New Roman" w:cs="Times New Roman"/>
          <w:b w:val="0"/>
          <w:sz w:val="22"/>
          <w:szCs w:val="22"/>
        </w:rPr>
        <w:t xml:space="preserve">В СЕТИ ИНТЕРНЕТ </w:t>
      </w:r>
      <w:r>
        <w:rPr>
          <w:rFonts w:ascii="Times New Roman" w:hAnsi="Times New Roman" w:cs="Times New Roman"/>
          <w:b w:val="0"/>
          <w:sz w:val="22"/>
          <w:szCs w:val="22"/>
        </w:rPr>
        <w:t>СВЕДЕНИЙ ОБ ИСТОЧНИКАХ ПОЛУЧЕНИЯ СРЕДСТВ, ЗА СЧЕТ КОТОРЫХ СОВЕРШЕНА СДЕЛКА ПРЕДОСТАВЛЕННЫХ МУНИЦИПАЛЬНЫМИ СЛУЖАЩИМИ АДМИНИСТРАЦИИ САЯНСКОГО РАЙОНА</w:t>
      </w:r>
    </w:p>
    <w:p w:rsidR="007B0AC6" w:rsidRDefault="007B0AC6" w:rsidP="007B0AC6">
      <w:pPr>
        <w:pStyle w:val="ConsPlusNormal"/>
        <w:ind w:firstLine="540"/>
        <w:jc w:val="both"/>
      </w:pPr>
    </w:p>
    <w:p w:rsidR="007B0AC6" w:rsidRPr="007656DE" w:rsidRDefault="007B0AC6" w:rsidP="0070337D">
      <w:pPr>
        <w:autoSpaceDE w:val="0"/>
        <w:autoSpaceDN w:val="0"/>
        <w:adjustRightInd w:val="0"/>
        <w:ind w:firstLine="540"/>
        <w:jc w:val="both"/>
        <w:rPr>
          <w:rFonts w:ascii="Times New Roman" w:hAnsi="Times New Roman"/>
          <w:sz w:val="27"/>
          <w:szCs w:val="27"/>
          <w:lang w:val="ru-RU"/>
        </w:rPr>
      </w:pPr>
      <w:r w:rsidRPr="007731FE">
        <w:rPr>
          <w:rFonts w:ascii="Times New Roman" w:hAnsi="Times New Roman"/>
          <w:sz w:val="28"/>
          <w:szCs w:val="28"/>
          <w:lang w:val="ru-RU"/>
        </w:rPr>
        <w:t>1.</w:t>
      </w:r>
      <w:r w:rsidRPr="007A7827">
        <w:rPr>
          <w:rFonts w:ascii="Times New Roman" w:hAnsi="Times New Roman"/>
          <w:sz w:val="28"/>
          <w:szCs w:val="28"/>
          <w:lang w:val="ru-RU"/>
        </w:rPr>
        <w:t xml:space="preserve"> </w:t>
      </w:r>
      <w:r w:rsidRPr="007656DE">
        <w:rPr>
          <w:rFonts w:ascii="Times New Roman" w:hAnsi="Times New Roman"/>
          <w:sz w:val="27"/>
          <w:szCs w:val="27"/>
          <w:lang w:val="ru-RU"/>
        </w:rPr>
        <w:t>Настоящим Порядком регулируется исполнение обязанностей представителей нанимателя</w:t>
      </w:r>
      <w:r w:rsidR="005930D5" w:rsidRPr="007656DE">
        <w:rPr>
          <w:rFonts w:ascii="Times New Roman" w:hAnsi="Times New Roman"/>
          <w:sz w:val="27"/>
          <w:szCs w:val="27"/>
          <w:lang w:val="ru-RU"/>
        </w:rPr>
        <w:t xml:space="preserve"> (работодателей) по размещению </w:t>
      </w:r>
      <w:r w:rsidRPr="007656DE">
        <w:rPr>
          <w:rFonts w:ascii="Times New Roman" w:hAnsi="Times New Roman"/>
          <w:sz w:val="27"/>
          <w:szCs w:val="27"/>
          <w:lang w:val="ru-RU"/>
        </w:rPr>
        <w:t xml:space="preserve">на официальном </w:t>
      </w:r>
      <w:r w:rsidR="00946915" w:rsidRPr="007656DE">
        <w:rPr>
          <w:rFonts w:ascii="Times New Roman" w:hAnsi="Times New Roman"/>
          <w:sz w:val="27"/>
          <w:szCs w:val="27"/>
          <w:lang w:val="ru-RU"/>
        </w:rPr>
        <w:t xml:space="preserve">портале Саянского района </w:t>
      </w:r>
      <w:r w:rsidRPr="007656DE">
        <w:rPr>
          <w:rFonts w:ascii="Times New Roman" w:hAnsi="Times New Roman"/>
          <w:sz w:val="27"/>
          <w:szCs w:val="27"/>
          <w:lang w:val="ru-RU"/>
        </w:rPr>
        <w:t>сведений о</w:t>
      </w:r>
      <w:r w:rsidR="00A55C43" w:rsidRPr="007656DE">
        <w:rPr>
          <w:rFonts w:ascii="Times New Roman" w:hAnsi="Times New Roman"/>
          <w:sz w:val="27"/>
          <w:szCs w:val="27"/>
          <w:lang w:val="ru-RU"/>
        </w:rPr>
        <w:t xml:space="preserve">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w:t>
      </w:r>
      <w:r w:rsidR="0070337D" w:rsidRPr="007656DE">
        <w:rPr>
          <w:rFonts w:ascii="Times New Roman" w:hAnsi="Times New Roman"/>
          <w:sz w:val="27"/>
          <w:szCs w:val="27"/>
          <w:lang w:val="ru-RU"/>
        </w:rPr>
        <w:t xml:space="preserve">участия, паев в установленных (складочных) капиталах) организаций), если сумма сделки превышает общий доход лиц, замещающих должности муниципальной службы высшей, главной, ведущей, старшей группы, и их супруг (супругов) за три последних года, предшествующих совершению сделки (далее источники расходов). </w:t>
      </w:r>
    </w:p>
    <w:p w:rsidR="003C6A34" w:rsidRPr="007656DE" w:rsidRDefault="007B0AC6" w:rsidP="007B0AC6">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2. На официальном</w:t>
      </w:r>
      <w:r w:rsidR="00946915" w:rsidRPr="007656DE">
        <w:rPr>
          <w:rFonts w:ascii="Times New Roman" w:hAnsi="Times New Roman" w:cs="Times New Roman"/>
          <w:sz w:val="27"/>
          <w:szCs w:val="27"/>
        </w:rPr>
        <w:t xml:space="preserve"> портале </w:t>
      </w:r>
      <w:r w:rsidR="0070337D" w:rsidRPr="007656DE">
        <w:rPr>
          <w:rFonts w:ascii="Times New Roman" w:hAnsi="Times New Roman" w:cs="Times New Roman"/>
          <w:sz w:val="27"/>
          <w:szCs w:val="27"/>
        </w:rPr>
        <w:t xml:space="preserve">Саянского района </w:t>
      </w:r>
      <w:r w:rsidRPr="007656DE">
        <w:rPr>
          <w:rFonts w:ascii="Times New Roman" w:hAnsi="Times New Roman" w:cs="Times New Roman"/>
          <w:sz w:val="27"/>
          <w:szCs w:val="27"/>
        </w:rPr>
        <w:t>размещаются сведения о</w:t>
      </w:r>
      <w:r w:rsidR="0070337D" w:rsidRPr="007656DE">
        <w:rPr>
          <w:rFonts w:ascii="Times New Roman" w:hAnsi="Times New Roman" w:cs="Times New Roman"/>
          <w:sz w:val="27"/>
          <w:szCs w:val="27"/>
        </w:rPr>
        <w:t>б источниках расходов муниципальных служащих, замещающих должности муниципальной службы высшей, главной, ведущей группы, их супругов (</w:t>
      </w:r>
      <w:r w:rsidR="003C6A34" w:rsidRPr="007656DE">
        <w:rPr>
          <w:rFonts w:ascii="Times New Roman" w:hAnsi="Times New Roman" w:cs="Times New Roman"/>
          <w:sz w:val="27"/>
          <w:szCs w:val="27"/>
        </w:rPr>
        <w:t xml:space="preserve">супруг), предоставленные в соответствии с Федеральным законом от 03.12.2012 года № 230-ФЗ «О контроле за соответствием расходов лиц, замещающих государственные должности, и иных лиц их доходам».  </w:t>
      </w:r>
    </w:p>
    <w:p w:rsidR="007B0AC6" w:rsidRPr="007656DE" w:rsidRDefault="003C6A34" w:rsidP="007B0AC6">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 xml:space="preserve"> 3. В размещаемых на официальном портале Саянского района сведениях о расходах запрещается указывать: </w:t>
      </w:r>
    </w:p>
    <w:p w:rsidR="003C6A34" w:rsidRPr="007656DE" w:rsidRDefault="003C6A34" w:rsidP="007B0AC6">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 xml:space="preserve">а) иные сведения о расходах лиц, указанных в пункте 2 настоящего Порядка, кроме сведений, указанных в пункте 1 настоящего Порядка; </w:t>
      </w:r>
    </w:p>
    <w:p w:rsidR="007B0AC6" w:rsidRPr="007656DE" w:rsidRDefault="007B0AC6" w:rsidP="007B0AC6">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б)</w:t>
      </w:r>
      <w:r w:rsidR="003C6A34" w:rsidRPr="007656DE">
        <w:rPr>
          <w:rFonts w:ascii="Times New Roman" w:hAnsi="Times New Roman" w:cs="Times New Roman"/>
          <w:sz w:val="27"/>
          <w:szCs w:val="27"/>
        </w:rPr>
        <w:t xml:space="preserve"> персональные данные супруги (супруга)</w:t>
      </w:r>
      <w:r w:rsidRPr="007656DE">
        <w:rPr>
          <w:rFonts w:ascii="Times New Roman" w:hAnsi="Times New Roman" w:cs="Times New Roman"/>
          <w:sz w:val="27"/>
          <w:szCs w:val="27"/>
        </w:rPr>
        <w:t xml:space="preserve">, </w:t>
      </w:r>
      <w:r w:rsidR="003C6A34" w:rsidRPr="007656DE">
        <w:rPr>
          <w:rFonts w:ascii="Times New Roman" w:hAnsi="Times New Roman" w:cs="Times New Roman"/>
          <w:sz w:val="27"/>
          <w:szCs w:val="27"/>
        </w:rPr>
        <w:t>детей и иных членов семьи лиц, указанных</w:t>
      </w:r>
      <w:r w:rsidRPr="007656DE">
        <w:rPr>
          <w:rFonts w:ascii="Times New Roman" w:hAnsi="Times New Roman" w:cs="Times New Roman"/>
          <w:sz w:val="27"/>
          <w:szCs w:val="27"/>
        </w:rPr>
        <w:t xml:space="preserve"> в </w:t>
      </w:r>
      <w:r w:rsidR="00A12A60" w:rsidRPr="007656DE">
        <w:rPr>
          <w:rFonts w:ascii="Times New Roman" w:hAnsi="Times New Roman" w:cs="Times New Roman"/>
          <w:sz w:val="27"/>
          <w:szCs w:val="27"/>
        </w:rPr>
        <w:t xml:space="preserve">пункте </w:t>
      </w:r>
      <w:hyperlink r:id="rId8" w:history="1">
        <w:r w:rsidR="003C6A34" w:rsidRPr="007656DE">
          <w:rPr>
            <w:rFonts w:ascii="Times New Roman" w:hAnsi="Times New Roman" w:cs="Times New Roman"/>
            <w:sz w:val="27"/>
            <w:szCs w:val="27"/>
          </w:rPr>
          <w:t>2</w:t>
        </w:r>
      </w:hyperlink>
      <w:r w:rsidR="003C6A34" w:rsidRPr="007656DE">
        <w:rPr>
          <w:sz w:val="27"/>
          <w:szCs w:val="27"/>
        </w:rPr>
        <w:t xml:space="preserve"> </w:t>
      </w:r>
      <w:r w:rsidRPr="007656DE">
        <w:rPr>
          <w:rFonts w:ascii="Times New Roman" w:hAnsi="Times New Roman" w:cs="Times New Roman"/>
          <w:sz w:val="27"/>
          <w:szCs w:val="27"/>
        </w:rPr>
        <w:t>настоящего Порядка;</w:t>
      </w:r>
    </w:p>
    <w:p w:rsidR="007B0AC6" w:rsidRPr="007656DE" w:rsidRDefault="003C6A34" w:rsidP="007B0AC6">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 xml:space="preserve">в) </w:t>
      </w:r>
      <w:r w:rsidR="00A12A60" w:rsidRPr="007656DE">
        <w:rPr>
          <w:rFonts w:ascii="Times New Roman" w:hAnsi="Times New Roman" w:cs="Times New Roman"/>
          <w:sz w:val="27"/>
          <w:szCs w:val="27"/>
        </w:rPr>
        <w:t>данные, позволяющие определить место жительства, почтовый адрес</w:t>
      </w:r>
      <w:r w:rsidR="007B0AC6" w:rsidRPr="007656DE">
        <w:rPr>
          <w:rFonts w:ascii="Times New Roman" w:hAnsi="Times New Roman" w:cs="Times New Roman"/>
          <w:sz w:val="27"/>
          <w:szCs w:val="27"/>
        </w:rPr>
        <w:t>,</w:t>
      </w:r>
      <w:r w:rsidR="00A12A60" w:rsidRPr="007656DE">
        <w:rPr>
          <w:rFonts w:ascii="Times New Roman" w:hAnsi="Times New Roman" w:cs="Times New Roman"/>
          <w:sz w:val="27"/>
          <w:szCs w:val="27"/>
        </w:rPr>
        <w:t xml:space="preserve"> телефон и иные индивидуальные средства коммуникации лиц, указанных </w:t>
      </w:r>
      <w:r w:rsidR="007B0AC6" w:rsidRPr="007656DE">
        <w:rPr>
          <w:rFonts w:ascii="Times New Roman" w:hAnsi="Times New Roman" w:cs="Times New Roman"/>
          <w:sz w:val="27"/>
          <w:szCs w:val="27"/>
        </w:rPr>
        <w:t xml:space="preserve">в </w:t>
      </w:r>
      <w:r w:rsidR="00A12A60" w:rsidRPr="007656DE">
        <w:rPr>
          <w:rFonts w:ascii="Times New Roman" w:hAnsi="Times New Roman" w:cs="Times New Roman"/>
          <w:sz w:val="27"/>
          <w:szCs w:val="27"/>
        </w:rPr>
        <w:t xml:space="preserve"> пункте </w:t>
      </w:r>
      <w:hyperlink r:id="rId9" w:history="1">
        <w:r w:rsidR="00A12A60" w:rsidRPr="007656DE">
          <w:rPr>
            <w:rFonts w:ascii="Times New Roman" w:hAnsi="Times New Roman" w:cs="Times New Roman"/>
            <w:sz w:val="27"/>
            <w:szCs w:val="27"/>
          </w:rPr>
          <w:t>2</w:t>
        </w:r>
      </w:hyperlink>
      <w:r w:rsidR="00A12A60" w:rsidRPr="007656DE">
        <w:rPr>
          <w:rFonts w:ascii="Times New Roman" w:hAnsi="Times New Roman" w:cs="Times New Roman"/>
          <w:sz w:val="27"/>
          <w:szCs w:val="27"/>
        </w:rPr>
        <w:t xml:space="preserve"> настоящего Порядка; </w:t>
      </w:r>
    </w:p>
    <w:p w:rsidR="00A12A60" w:rsidRPr="007656DE" w:rsidRDefault="00A12A60" w:rsidP="007B0AC6">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 xml:space="preserve">г) данные, позволяющие определить место нахождение объектов недвижимого имущества, принадлежащих лицам, указанным в  пункте 2 настоящего Порядка, на праве собственности; </w:t>
      </w:r>
    </w:p>
    <w:p w:rsidR="00A12A60" w:rsidRPr="007656DE" w:rsidRDefault="00A12A60" w:rsidP="007B0AC6">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 xml:space="preserve">д) сведения о детализированных в суммах доходах и иных источников, за счет  которых совершена сделка по приобретению земельного участка, другого объекта недвижимости, </w:t>
      </w:r>
      <w:r w:rsidR="00A14F45" w:rsidRPr="007656DE">
        <w:rPr>
          <w:rFonts w:ascii="Times New Roman" w:hAnsi="Times New Roman" w:cs="Times New Roman"/>
          <w:sz w:val="27"/>
          <w:szCs w:val="27"/>
        </w:rPr>
        <w:t xml:space="preserve">транспортного средства, ценных бумаг, акций (долей участия, паев в уставных (складочных) капиталах организации); </w:t>
      </w:r>
    </w:p>
    <w:p w:rsidR="007B0AC6" w:rsidRPr="007656DE" w:rsidRDefault="00A14F45" w:rsidP="00A14F45">
      <w:pPr>
        <w:pStyle w:val="ConsPlusNormal"/>
        <w:ind w:firstLine="540"/>
        <w:jc w:val="both"/>
        <w:rPr>
          <w:rFonts w:ascii="Times New Roman" w:hAnsi="Times New Roman" w:cs="Times New Roman"/>
          <w:sz w:val="27"/>
          <w:szCs w:val="27"/>
        </w:rPr>
      </w:pPr>
      <w:r w:rsidRPr="007656DE">
        <w:rPr>
          <w:rFonts w:ascii="Times New Roman" w:hAnsi="Times New Roman" w:cs="Times New Roman"/>
          <w:sz w:val="27"/>
          <w:szCs w:val="27"/>
        </w:rPr>
        <w:t xml:space="preserve">е) информацию, отнесенную к государственной тайне не являющуюся конфиденциальной. </w:t>
      </w:r>
    </w:p>
    <w:p w:rsidR="00A30278" w:rsidRDefault="007B0AC6" w:rsidP="00A30278">
      <w:pPr>
        <w:autoSpaceDE w:val="0"/>
        <w:autoSpaceDN w:val="0"/>
        <w:adjustRightInd w:val="0"/>
        <w:ind w:firstLine="540"/>
        <w:jc w:val="both"/>
        <w:rPr>
          <w:rFonts w:ascii="Times New Roman" w:hAnsi="Times New Roman"/>
          <w:sz w:val="27"/>
          <w:szCs w:val="27"/>
          <w:lang w:val="ru-RU"/>
        </w:rPr>
      </w:pPr>
      <w:r w:rsidRPr="007656DE">
        <w:rPr>
          <w:rFonts w:ascii="Times New Roman" w:hAnsi="Times New Roman"/>
          <w:sz w:val="27"/>
          <w:szCs w:val="27"/>
          <w:lang w:val="ru-RU"/>
        </w:rPr>
        <w:t xml:space="preserve">4. </w:t>
      </w:r>
      <w:r w:rsidR="00A14F45" w:rsidRPr="007656DE">
        <w:rPr>
          <w:rFonts w:ascii="Times New Roman" w:hAnsi="Times New Roman"/>
          <w:sz w:val="27"/>
          <w:szCs w:val="27"/>
          <w:lang w:val="ru-RU"/>
        </w:rPr>
        <w:t>Сведения на официальном портале Саянского р</w:t>
      </w:r>
      <w:r w:rsidR="00A30278" w:rsidRPr="007656DE">
        <w:rPr>
          <w:rFonts w:ascii="Times New Roman" w:hAnsi="Times New Roman"/>
          <w:sz w:val="27"/>
          <w:szCs w:val="27"/>
          <w:lang w:val="ru-RU"/>
        </w:rPr>
        <w:t>айона размещаются ежегодно в 14-</w:t>
      </w:r>
      <w:r w:rsidR="00A14F45" w:rsidRPr="007656DE">
        <w:rPr>
          <w:rFonts w:ascii="Times New Roman" w:hAnsi="Times New Roman"/>
          <w:sz w:val="27"/>
          <w:szCs w:val="27"/>
          <w:lang w:val="ru-RU"/>
        </w:rPr>
        <w:t xml:space="preserve">дневный </w:t>
      </w:r>
      <w:r w:rsidR="00A30278" w:rsidRPr="007656DE">
        <w:rPr>
          <w:rFonts w:ascii="Times New Roman" w:hAnsi="Times New Roman"/>
          <w:sz w:val="27"/>
          <w:szCs w:val="27"/>
          <w:lang w:val="ru-RU"/>
        </w:rPr>
        <w:t xml:space="preserve">срок со дня истечения срока, установленного для их </w:t>
      </w:r>
      <w:r w:rsidR="00A30278" w:rsidRPr="007656DE">
        <w:rPr>
          <w:rFonts w:ascii="Times New Roman" w:hAnsi="Times New Roman"/>
          <w:sz w:val="27"/>
          <w:szCs w:val="27"/>
          <w:lang w:val="ru-RU"/>
        </w:rPr>
        <w:lastRenderedPageBreak/>
        <w:t xml:space="preserve">представления, а в случае принятия решения об осуществлении контроля за расходами лиц, указанных в пункте 2 настоящего Порядка, в течении месяца со дня представления сведений о расходах. Сведения об источниках расходов размещаются в виде таблицы согласно приложению 2 к настоящему Порядку. </w:t>
      </w:r>
      <w:r w:rsidR="00E627F1">
        <w:rPr>
          <w:rFonts w:ascii="Times New Roman" w:hAnsi="Times New Roman"/>
          <w:sz w:val="27"/>
          <w:szCs w:val="27"/>
          <w:lang w:val="ru-RU"/>
        </w:rPr>
        <w:t xml:space="preserve"> </w:t>
      </w:r>
    </w:p>
    <w:p w:rsidR="00E627F1" w:rsidRPr="002A7357" w:rsidRDefault="00E627F1" w:rsidP="00A30278">
      <w:pPr>
        <w:autoSpaceDE w:val="0"/>
        <w:autoSpaceDN w:val="0"/>
        <w:adjustRightInd w:val="0"/>
        <w:ind w:firstLine="540"/>
        <w:jc w:val="both"/>
        <w:rPr>
          <w:rFonts w:ascii="Times New Roman" w:hAnsi="Times New Roman"/>
          <w:color w:val="000000" w:themeColor="text1"/>
          <w:sz w:val="27"/>
          <w:szCs w:val="27"/>
          <w:lang w:val="ru-RU"/>
        </w:rPr>
      </w:pPr>
      <w:r w:rsidRPr="002A7357">
        <w:rPr>
          <w:rFonts w:ascii="Times New Roman" w:hAnsi="Times New Roman"/>
          <w:color w:val="000000" w:themeColor="text1"/>
          <w:sz w:val="27"/>
          <w:szCs w:val="27"/>
          <w:lang w:val="ru-RU"/>
        </w:rPr>
        <w:t xml:space="preserve">5. </w:t>
      </w:r>
      <w:r w:rsidR="00FF776F">
        <w:rPr>
          <w:rFonts w:ascii="Times New Roman" w:hAnsi="Times New Roman"/>
          <w:color w:val="000000" w:themeColor="text1"/>
          <w:sz w:val="27"/>
          <w:szCs w:val="27"/>
          <w:lang w:val="ru-RU"/>
        </w:rPr>
        <w:t>На основании сведений</w:t>
      </w:r>
      <w:r w:rsidRPr="002A7357">
        <w:rPr>
          <w:rFonts w:ascii="Times New Roman" w:hAnsi="Times New Roman"/>
          <w:color w:val="000000" w:themeColor="text1"/>
          <w:sz w:val="27"/>
          <w:szCs w:val="27"/>
          <w:lang w:val="ru-RU"/>
        </w:rPr>
        <w:t xml:space="preserve"> об источниках расходов муниципальных служащих, замещающих должности муниципальной службы высшей, главной, ведущей группы, их супругов (супруг), ведущий специалист </w:t>
      </w:r>
      <w:r w:rsidR="00FF776F">
        <w:rPr>
          <w:rFonts w:ascii="Times New Roman" w:hAnsi="Times New Roman"/>
          <w:color w:val="000000" w:themeColor="text1"/>
          <w:sz w:val="27"/>
          <w:szCs w:val="27"/>
          <w:lang w:val="ru-RU"/>
        </w:rPr>
        <w:t>организационно-право</w:t>
      </w:r>
      <w:r w:rsidRPr="002A7357">
        <w:rPr>
          <w:rFonts w:ascii="Times New Roman" w:hAnsi="Times New Roman"/>
          <w:color w:val="000000" w:themeColor="text1"/>
          <w:sz w:val="27"/>
          <w:szCs w:val="27"/>
          <w:lang w:val="ru-RU"/>
        </w:rPr>
        <w:t xml:space="preserve">вого отдела администрации района, уполномоченный распоряжением главы администрации, формирует сводную таблицу сведений, указанных в </w:t>
      </w:r>
      <w:hyperlink r:id="rId10" w:history="1">
        <w:r w:rsidRPr="002A7357">
          <w:rPr>
            <w:rFonts w:ascii="Times New Roman" w:hAnsi="Times New Roman"/>
            <w:color w:val="000000" w:themeColor="text1"/>
            <w:sz w:val="27"/>
            <w:szCs w:val="27"/>
            <w:lang w:val="ru-RU"/>
          </w:rPr>
          <w:t>пункте 2</w:t>
        </w:r>
      </w:hyperlink>
      <w:r w:rsidRPr="002A7357">
        <w:rPr>
          <w:rFonts w:ascii="Times New Roman" w:hAnsi="Times New Roman"/>
          <w:color w:val="000000" w:themeColor="text1"/>
          <w:sz w:val="27"/>
          <w:szCs w:val="27"/>
          <w:lang w:val="ru-RU"/>
        </w:rPr>
        <w:t xml:space="preserve"> настоящего Порядка по </w:t>
      </w:r>
      <w:hyperlink r:id="rId11" w:history="1">
        <w:r w:rsidRPr="002A7357">
          <w:rPr>
            <w:rFonts w:ascii="Times New Roman" w:hAnsi="Times New Roman"/>
            <w:color w:val="000000" w:themeColor="text1"/>
            <w:sz w:val="27"/>
            <w:szCs w:val="27"/>
            <w:lang w:val="ru-RU"/>
          </w:rPr>
          <w:t>форме</w:t>
        </w:r>
      </w:hyperlink>
      <w:r w:rsidRPr="002A7357">
        <w:rPr>
          <w:rFonts w:ascii="Times New Roman" w:hAnsi="Times New Roman"/>
          <w:color w:val="000000" w:themeColor="text1"/>
          <w:sz w:val="27"/>
          <w:szCs w:val="27"/>
          <w:lang w:val="ru-RU"/>
        </w:rPr>
        <w:t xml:space="preserve"> согласно приложению к настоящему Порядку.</w:t>
      </w:r>
    </w:p>
    <w:p w:rsidR="00BD466E" w:rsidRPr="002A7357" w:rsidRDefault="00E627F1" w:rsidP="00BD466E">
      <w:pPr>
        <w:autoSpaceDE w:val="0"/>
        <w:autoSpaceDN w:val="0"/>
        <w:adjustRightInd w:val="0"/>
        <w:ind w:firstLine="540"/>
        <w:jc w:val="both"/>
        <w:rPr>
          <w:rFonts w:ascii="Times New Roman" w:hAnsi="Times New Roman"/>
          <w:sz w:val="27"/>
          <w:szCs w:val="27"/>
          <w:lang w:val="ru-RU"/>
        </w:rPr>
      </w:pPr>
      <w:r w:rsidRPr="002A7357">
        <w:rPr>
          <w:rFonts w:ascii="Times New Roman" w:hAnsi="Times New Roman"/>
          <w:sz w:val="27"/>
          <w:szCs w:val="27"/>
          <w:lang w:val="ru-RU"/>
        </w:rPr>
        <w:t>6</w:t>
      </w:r>
      <w:r w:rsidR="00A30278" w:rsidRPr="002A7357">
        <w:rPr>
          <w:rFonts w:ascii="Times New Roman" w:hAnsi="Times New Roman"/>
          <w:sz w:val="27"/>
          <w:szCs w:val="27"/>
          <w:lang w:val="ru-RU"/>
        </w:rPr>
        <w:t>. В случае если гражданин назначен на должность муниципальной службы в администрации Саянского района после даты, установленной в статье 2 Закона Красноярского края от 07.06.2009 № 8-3542</w:t>
      </w:r>
      <w:r w:rsidR="004D26C4" w:rsidRPr="002A7357">
        <w:rPr>
          <w:rFonts w:ascii="Times New Roman" w:hAnsi="Times New Roman"/>
          <w:sz w:val="27"/>
          <w:szCs w:val="27"/>
          <w:lang w:val="ru-RU"/>
        </w:rPr>
        <w:t xml:space="preserve"> «О предоставлении гражданами, претендующим</w:t>
      </w:r>
      <w:r w:rsidR="00FF776F">
        <w:rPr>
          <w:rFonts w:ascii="Times New Roman" w:hAnsi="Times New Roman"/>
          <w:sz w:val="27"/>
          <w:szCs w:val="27"/>
          <w:lang w:val="ru-RU"/>
        </w:rPr>
        <w:t xml:space="preserve">и на замещение должностей </w:t>
      </w:r>
      <w:r w:rsidR="004D26C4" w:rsidRPr="002A7357">
        <w:rPr>
          <w:rFonts w:ascii="Times New Roman" w:hAnsi="Times New Roman"/>
          <w:sz w:val="27"/>
          <w:szCs w:val="27"/>
          <w:lang w:val="ru-RU"/>
        </w:rPr>
        <w:t>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предоставлении лицами, замещающими должности муниципальной службы и муниципальные должности, сведений о расходах»</w:t>
      </w:r>
      <w:r w:rsidR="00BD466E" w:rsidRPr="002A7357">
        <w:rPr>
          <w:rFonts w:ascii="Times New Roman" w:hAnsi="Times New Roman"/>
          <w:sz w:val="27"/>
          <w:szCs w:val="27"/>
          <w:lang w:val="ru-RU"/>
        </w:rPr>
        <w:t xml:space="preserve">, сведения об источниках расходов размещаются на официальном портале Саянского района в срок не позднее 2 месяца со дня предоставления сведений о расходах.  </w:t>
      </w:r>
    </w:p>
    <w:p w:rsidR="00BD466E" w:rsidRPr="007656DE" w:rsidRDefault="00E627F1" w:rsidP="00BD466E">
      <w:pPr>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7</w:t>
      </w:r>
      <w:r w:rsidR="00BD466E" w:rsidRPr="007656DE">
        <w:rPr>
          <w:rFonts w:ascii="Times New Roman" w:hAnsi="Times New Roman"/>
          <w:sz w:val="27"/>
          <w:szCs w:val="27"/>
          <w:lang w:val="ru-RU"/>
        </w:rPr>
        <w:t>. В случае если муниципальный служащий предоставил</w:t>
      </w:r>
      <w:r w:rsidR="00003568">
        <w:rPr>
          <w:rFonts w:ascii="Times New Roman" w:hAnsi="Times New Roman"/>
          <w:sz w:val="27"/>
          <w:szCs w:val="27"/>
          <w:lang w:val="ru-RU"/>
        </w:rPr>
        <w:t xml:space="preserve"> </w:t>
      </w:r>
      <w:r w:rsidR="00BD466E" w:rsidRPr="007656DE">
        <w:rPr>
          <w:rFonts w:ascii="Times New Roman" w:hAnsi="Times New Roman"/>
          <w:sz w:val="27"/>
          <w:szCs w:val="27"/>
          <w:lang w:val="ru-RU"/>
        </w:rPr>
        <w:t>(и) уточненные сведения, указанные в пункте 1 настоящего Порядка и если эти сведения подлежат размещению, такие сведения размещаются на официальном портале Саянского района в ближайший рабочий день после представления уточненных сведений.</w:t>
      </w:r>
    </w:p>
    <w:p w:rsidR="007B0AC6" w:rsidRPr="007656DE" w:rsidRDefault="00E627F1" w:rsidP="007B0AC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w:t>
      </w:r>
      <w:r w:rsidR="007B0AC6" w:rsidRPr="007656DE">
        <w:rPr>
          <w:rFonts w:ascii="Times New Roman" w:hAnsi="Times New Roman" w:cs="Times New Roman"/>
          <w:sz w:val="27"/>
          <w:szCs w:val="27"/>
        </w:rPr>
        <w:t xml:space="preserve">. </w:t>
      </w:r>
      <w:r w:rsidR="00BD466E" w:rsidRPr="007656DE">
        <w:rPr>
          <w:rFonts w:ascii="Times New Roman" w:hAnsi="Times New Roman" w:cs="Times New Roman"/>
          <w:sz w:val="27"/>
          <w:szCs w:val="27"/>
        </w:rPr>
        <w:t>З</w:t>
      </w:r>
      <w:r w:rsidR="007B0AC6" w:rsidRPr="007656DE">
        <w:rPr>
          <w:rFonts w:ascii="Times New Roman" w:hAnsi="Times New Roman" w:cs="Times New Roman"/>
          <w:sz w:val="27"/>
          <w:szCs w:val="27"/>
        </w:rPr>
        <w:t>а несоблюдение настоящего Порядка, а также за разглашение сведений, отнесенных к государственной тайне или являющихся конфиденциальными,</w:t>
      </w:r>
      <w:r w:rsidR="00BD466E" w:rsidRPr="007656DE">
        <w:rPr>
          <w:rFonts w:ascii="Times New Roman" w:hAnsi="Times New Roman" w:cs="Times New Roman"/>
          <w:sz w:val="27"/>
          <w:szCs w:val="27"/>
        </w:rPr>
        <w:t xml:space="preserve"> уполномоченные лица</w:t>
      </w:r>
      <w:r w:rsidR="007B0AC6" w:rsidRPr="007656DE">
        <w:rPr>
          <w:rFonts w:ascii="Times New Roman" w:hAnsi="Times New Roman" w:cs="Times New Roman"/>
          <w:sz w:val="27"/>
          <w:szCs w:val="27"/>
        </w:rPr>
        <w:t xml:space="preserve"> несут ответственность в соответствии с законодательством Российской Федерации.</w:t>
      </w:r>
      <w:r w:rsidR="00946915" w:rsidRPr="007656DE">
        <w:rPr>
          <w:rFonts w:ascii="Times New Roman" w:hAnsi="Times New Roman" w:cs="Times New Roman"/>
          <w:sz w:val="27"/>
          <w:szCs w:val="27"/>
        </w:rPr>
        <w:t xml:space="preserve"> </w:t>
      </w:r>
    </w:p>
    <w:p w:rsidR="00134288" w:rsidRDefault="007656DE" w:rsidP="004C77DB">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 </w:t>
      </w: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7656DE" w:rsidRDefault="007656DE" w:rsidP="004C77DB">
      <w:pPr>
        <w:pStyle w:val="ConsPlusNormal"/>
        <w:jc w:val="both"/>
        <w:rPr>
          <w:rFonts w:ascii="Times New Roman" w:hAnsi="Times New Roman" w:cs="Times New Roman"/>
          <w:sz w:val="27"/>
          <w:szCs w:val="27"/>
        </w:rPr>
      </w:pPr>
    </w:p>
    <w:p w:rsidR="00003568" w:rsidRPr="007656DE" w:rsidRDefault="00003568" w:rsidP="004C77DB">
      <w:pPr>
        <w:pStyle w:val="ConsPlusNormal"/>
        <w:jc w:val="both"/>
        <w:rPr>
          <w:rFonts w:ascii="Times New Roman" w:hAnsi="Times New Roman" w:cs="Times New Roman"/>
          <w:sz w:val="27"/>
          <w:szCs w:val="27"/>
        </w:rPr>
      </w:pPr>
    </w:p>
    <w:p w:rsidR="007B0AC6" w:rsidRPr="007656DE" w:rsidRDefault="004C77DB" w:rsidP="000148D4">
      <w:pPr>
        <w:pStyle w:val="ConsPlusTitle"/>
        <w:jc w:val="right"/>
        <w:rPr>
          <w:rFonts w:ascii="Times New Roman" w:hAnsi="Times New Roman" w:cs="Times New Roman"/>
          <w:b w:val="0"/>
          <w:sz w:val="27"/>
          <w:szCs w:val="27"/>
        </w:rPr>
      </w:pPr>
      <w:r w:rsidRPr="007656DE">
        <w:rPr>
          <w:rFonts w:ascii="Times New Roman" w:hAnsi="Times New Roman" w:cs="Times New Roman"/>
          <w:b w:val="0"/>
          <w:sz w:val="27"/>
          <w:szCs w:val="27"/>
        </w:rPr>
        <w:lastRenderedPageBreak/>
        <w:t>Приложение к П</w:t>
      </w:r>
      <w:r w:rsidR="000148D4" w:rsidRPr="007656DE">
        <w:rPr>
          <w:rFonts w:ascii="Times New Roman" w:hAnsi="Times New Roman" w:cs="Times New Roman"/>
          <w:b w:val="0"/>
          <w:sz w:val="27"/>
          <w:szCs w:val="27"/>
        </w:rPr>
        <w:t>орядку</w:t>
      </w:r>
      <w:r w:rsidRPr="007656DE">
        <w:rPr>
          <w:rFonts w:ascii="Times New Roman" w:hAnsi="Times New Roman" w:cs="Times New Roman"/>
          <w:b w:val="0"/>
          <w:sz w:val="27"/>
          <w:szCs w:val="27"/>
        </w:rPr>
        <w:t xml:space="preserve"> </w:t>
      </w:r>
    </w:p>
    <w:p w:rsidR="004C77DB" w:rsidRPr="007656DE" w:rsidRDefault="004C77DB" w:rsidP="000148D4">
      <w:pPr>
        <w:pStyle w:val="ConsPlusTitle"/>
        <w:jc w:val="right"/>
        <w:rPr>
          <w:rFonts w:ascii="Times New Roman" w:hAnsi="Times New Roman" w:cs="Times New Roman"/>
          <w:b w:val="0"/>
          <w:sz w:val="27"/>
          <w:szCs w:val="27"/>
        </w:rPr>
      </w:pPr>
    </w:p>
    <w:p w:rsidR="007B0AC6" w:rsidRPr="007656DE" w:rsidRDefault="007B0AC6" w:rsidP="007656DE">
      <w:pPr>
        <w:autoSpaceDE w:val="0"/>
        <w:autoSpaceDN w:val="0"/>
        <w:adjustRightInd w:val="0"/>
        <w:jc w:val="center"/>
        <w:rPr>
          <w:rFonts w:ascii="Times New Roman" w:hAnsi="Times New Roman"/>
          <w:sz w:val="27"/>
          <w:szCs w:val="27"/>
          <w:lang w:val="ru-RU"/>
        </w:rPr>
      </w:pPr>
      <w:r w:rsidRPr="007656DE">
        <w:rPr>
          <w:rFonts w:ascii="Times New Roman" w:hAnsi="Times New Roman"/>
          <w:sz w:val="27"/>
          <w:szCs w:val="27"/>
          <w:lang w:val="ru-RU"/>
        </w:rPr>
        <w:t>Сведения о</w:t>
      </w:r>
      <w:r w:rsidR="007656DE" w:rsidRPr="007656DE">
        <w:rPr>
          <w:rFonts w:ascii="Times New Roman" w:hAnsi="Times New Roman"/>
          <w:sz w:val="27"/>
          <w:szCs w:val="27"/>
          <w:lang w:val="ru-RU"/>
        </w:rPr>
        <w:t xml:space="preserve">б источниках получения средств, за счет которых совершена сделка, </w:t>
      </w:r>
      <w:r w:rsidR="007656DE" w:rsidRPr="00A55C43">
        <w:rPr>
          <w:rFonts w:ascii="Times New Roman" w:hAnsi="Times New Roman"/>
          <w:sz w:val="27"/>
          <w:szCs w:val="27"/>
          <w:lang w:val="ru-RU"/>
        </w:rPr>
        <w:t xml:space="preserve">предоставленных муниципальными служащими, замещающими должности муниципальной службы в администрации Саянского района  </w:t>
      </w:r>
      <w:r w:rsidR="007656DE" w:rsidRPr="007656DE">
        <w:rPr>
          <w:rFonts w:ascii="Times New Roman" w:hAnsi="Times New Roman"/>
          <w:sz w:val="27"/>
          <w:szCs w:val="27"/>
          <w:lang w:val="ru-RU"/>
        </w:rPr>
        <w:t xml:space="preserve"> </w:t>
      </w:r>
      <w:r w:rsidRPr="007656DE">
        <w:rPr>
          <w:rFonts w:ascii="Times New Roman" w:hAnsi="Times New Roman"/>
          <w:sz w:val="27"/>
          <w:szCs w:val="27"/>
          <w:lang w:val="ru-RU"/>
        </w:rPr>
        <w:t xml:space="preserve"> </w:t>
      </w:r>
    </w:p>
    <w:p w:rsidR="007B0AC6" w:rsidRPr="007A7827" w:rsidRDefault="007B0AC6" w:rsidP="007B0AC6">
      <w:pPr>
        <w:autoSpaceDE w:val="0"/>
        <w:autoSpaceDN w:val="0"/>
        <w:adjustRightInd w:val="0"/>
        <w:ind w:firstLine="540"/>
        <w:jc w:val="both"/>
        <w:outlineLvl w:val="0"/>
        <w:rPr>
          <w:rFonts w:ascii="Times New Roman" w:hAnsi="Times New Roman"/>
          <w:sz w:val="28"/>
          <w:szCs w:val="28"/>
          <w:lang w:val="ru-RU"/>
        </w:rPr>
      </w:pPr>
    </w:p>
    <w:tbl>
      <w:tblPr>
        <w:tblW w:w="9481" w:type="dxa"/>
        <w:tblCellSpacing w:w="5" w:type="nil"/>
        <w:tblInd w:w="75" w:type="dxa"/>
        <w:tblLayout w:type="fixed"/>
        <w:tblCellMar>
          <w:left w:w="75" w:type="dxa"/>
          <w:right w:w="75" w:type="dxa"/>
        </w:tblCellMar>
        <w:tblLook w:val="0000"/>
      </w:tblPr>
      <w:tblGrid>
        <w:gridCol w:w="1600"/>
        <w:gridCol w:w="2069"/>
        <w:gridCol w:w="1985"/>
        <w:gridCol w:w="3827"/>
      </w:tblGrid>
      <w:tr w:rsidR="007656DE" w:rsidRPr="00EB3A24" w:rsidTr="007656DE">
        <w:trPr>
          <w:trHeight w:val="2400"/>
          <w:tblCellSpacing w:w="5" w:type="nil"/>
        </w:trPr>
        <w:tc>
          <w:tcPr>
            <w:tcW w:w="1600" w:type="dxa"/>
            <w:tcBorders>
              <w:top w:val="single" w:sz="4" w:space="0" w:color="auto"/>
              <w:left w:val="single" w:sz="4" w:space="0" w:color="auto"/>
              <w:bottom w:val="single" w:sz="4" w:space="0" w:color="auto"/>
              <w:right w:val="single" w:sz="4" w:space="0" w:color="auto"/>
            </w:tcBorders>
          </w:tcPr>
          <w:p w:rsidR="007656DE" w:rsidRPr="007656DE" w:rsidRDefault="007656DE" w:rsidP="007656DE">
            <w:pPr>
              <w:pStyle w:val="ConsPlusCell"/>
              <w:rPr>
                <w:sz w:val="24"/>
                <w:szCs w:val="24"/>
              </w:rPr>
            </w:pPr>
            <w:r w:rsidRPr="00E72539">
              <w:rPr>
                <w:sz w:val="16"/>
                <w:szCs w:val="16"/>
              </w:rPr>
              <w:t xml:space="preserve"> </w:t>
            </w:r>
            <w:r w:rsidRPr="007656DE">
              <w:rPr>
                <w:sz w:val="24"/>
                <w:szCs w:val="24"/>
              </w:rPr>
              <w:t>Ф.И.О</w:t>
            </w:r>
            <w:r w:rsidR="00950582">
              <w:rPr>
                <w:sz w:val="24"/>
                <w:szCs w:val="24"/>
              </w:rPr>
              <w:t xml:space="preserve"> </w:t>
            </w:r>
            <w:r>
              <w:rPr>
                <w:sz w:val="24"/>
                <w:szCs w:val="24"/>
                <w:vertAlign w:val="superscript"/>
              </w:rPr>
              <w:t>1</w:t>
            </w:r>
            <w:r w:rsidRPr="007656DE">
              <w:rPr>
                <w:sz w:val="24"/>
                <w:szCs w:val="24"/>
              </w:rPr>
              <w:t>.</w:t>
            </w:r>
            <w:r w:rsidRPr="007656DE">
              <w:rPr>
                <w:sz w:val="24"/>
                <w:szCs w:val="24"/>
              </w:rPr>
              <w:br/>
            </w:r>
          </w:p>
        </w:tc>
        <w:tc>
          <w:tcPr>
            <w:tcW w:w="2069" w:type="dxa"/>
            <w:tcBorders>
              <w:top w:val="single" w:sz="4" w:space="0" w:color="auto"/>
              <w:left w:val="single" w:sz="4" w:space="0" w:color="auto"/>
              <w:bottom w:val="single" w:sz="4" w:space="0" w:color="auto"/>
              <w:right w:val="single" w:sz="4" w:space="0" w:color="auto"/>
            </w:tcBorders>
          </w:tcPr>
          <w:p w:rsidR="007656DE" w:rsidRPr="007656DE" w:rsidRDefault="007656DE" w:rsidP="00870C7F">
            <w:pPr>
              <w:pStyle w:val="ConsPlusCell"/>
              <w:rPr>
                <w:sz w:val="24"/>
                <w:szCs w:val="24"/>
                <w:vertAlign w:val="superscript"/>
              </w:rPr>
            </w:pPr>
            <w:r w:rsidRPr="007656DE">
              <w:rPr>
                <w:sz w:val="24"/>
                <w:szCs w:val="24"/>
              </w:rPr>
              <w:t>Должность</w:t>
            </w:r>
            <w:r w:rsidR="00950582">
              <w:rPr>
                <w:sz w:val="24"/>
                <w:szCs w:val="24"/>
              </w:rPr>
              <w:t xml:space="preserve"> </w:t>
            </w:r>
            <w:r>
              <w:rPr>
                <w:sz w:val="24"/>
                <w:szCs w:val="24"/>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7656DE" w:rsidRPr="007656DE" w:rsidRDefault="007656DE" w:rsidP="00870C7F">
            <w:pPr>
              <w:pStyle w:val="ConsPlusCell"/>
              <w:rPr>
                <w:sz w:val="24"/>
                <w:szCs w:val="24"/>
                <w:vertAlign w:val="superscript"/>
              </w:rPr>
            </w:pPr>
            <w:r w:rsidRPr="007656DE">
              <w:rPr>
                <w:sz w:val="24"/>
                <w:szCs w:val="24"/>
              </w:rPr>
              <w:t>Предмет сделки</w:t>
            </w:r>
            <w:r w:rsidR="00950582">
              <w:rPr>
                <w:sz w:val="24"/>
                <w:szCs w:val="24"/>
              </w:rPr>
              <w:t xml:space="preserve"> </w:t>
            </w:r>
            <w:r>
              <w:rPr>
                <w:sz w:val="24"/>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rsidR="007656DE" w:rsidRPr="007656DE" w:rsidRDefault="007656DE" w:rsidP="00870C7F">
            <w:pPr>
              <w:pStyle w:val="ConsPlusCell"/>
              <w:rPr>
                <w:sz w:val="24"/>
                <w:szCs w:val="24"/>
                <w:vertAlign w:val="superscript"/>
              </w:rPr>
            </w:pPr>
            <w:r w:rsidRPr="007656DE">
              <w:rPr>
                <w:sz w:val="24"/>
                <w:szCs w:val="24"/>
              </w:rPr>
              <w:t>Источник получения средств</w:t>
            </w:r>
            <w:r w:rsidR="00950582">
              <w:rPr>
                <w:sz w:val="24"/>
                <w:szCs w:val="24"/>
              </w:rPr>
              <w:t xml:space="preserve"> </w:t>
            </w:r>
            <w:r>
              <w:rPr>
                <w:sz w:val="24"/>
                <w:szCs w:val="24"/>
                <w:vertAlign w:val="superscript"/>
              </w:rPr>
              <w:t>4</w:t>
            </w:r>
          </w:p>
        </w:tc>
      </w:tr>
      <w:tr w:rsidR="007656DE" w:rsidRPr="00DF7EC1" w:rsidTr="007656DE">
        <w:trPr>
          <w:tblCellSpacing w:w="5" w:type="nil"/>
        </w:trPr>
        <w:tc>
          <w:tcPr>
            <w:tcW w:w="1600" w:type="dxa"/>
            <w:tcBorders>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2069" w:type="dxa"/>
            <w:tcBorders>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1985" w:type="dxa"/>
            <w:tcBorders>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3827" w:type="dxa"/>
            <w:tcBorders>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r>
      <w:tr w:rsidR="007656DE" w:rsidRPr="00DF7EC1" w:rsidTr="007656DE">
        <w:trPr>
          <w:tblCellSpacing w:w="5" w:type="nil"/>
        </w:trPr>
        <w:tc>
          <w:tcPr>
            <w:tcW w:w="1600"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2069"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3827"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r>
      <w:tr w:rsidR="007656DE" w:rsidRPr="00DF7EC1" w:rsidTr="007656DE">
        <w:trPr>
          <w:tblCellSpacing w:w="5" w:type="nil"/>
        </w:trPr>
        <w:tc>
          <w:tcPr>
            <w:tcW w:w="1600"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2069"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c>
          <w:tcPr>
            <w:tcW w:w="3827" w:type="dxa"/>
            <w:tcBorders>
              <w:top w:val="single" w:sz="4" w:space="0" w:color="auto"/>
              <w:left w:val="single" w:sz="4" w:space="0" w:color="auto"/>
              <w:bottom w:val="single" w:sz="4" w:space="0" w:color="auto"/>
              <w:right w:val="single" w:sz="4" w:space="0" w:color="auto"/>
            </w:tcBorders>
          </w:tcPr>
          <w:p w:rsidR="007656DE" w:rsidRPr="00DF7EC1" w:rsidRDefault="007656DE" w:rsidP="00870C7F">
            <w:pPr>
              <w:pStyle w:val="ConsPlusCell"/>
              <w:rPr>
                <w:rFonts w:ascii="Courier New" w:hAnsi="Courier New" w:cs="Courier New"/>
                <w:sz w:val="24"/>
                <w:szCs w:val="24"/>
              </w:rPr>
            </w:pPr>
          </w:p>
        </w:tc>
      </w:tr>
    </w:tbl>
    <w:p w:rsidR="00AA7520" w:rsidRDefault="00AA7520"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p>
    <w:p w:rsidR="007656DE" w:rsidRDefault="007656DE" w:rsidP="00134288">
      <w:pPr>
        <w:tabs>
          <w:tab w:val="left" w:pos="851"/>
        </w:tabs>
        <w:jc w:val="both"/>
        <w:rPr>
          <w:rFonts w:ascii="Times New Roman" w:hAnsi="Times New Roman"/>
          <w:sz w:val="28"/>
          <w:szCs w:val="28"/>
          <w:lang w:val="ru-RU"/>
        </w:rPr>
      </w:pPr>
      <w:r>
        <w:rPr>
          <w:rFonts w:ascii="Times New Roman" w:hAnsi="Times New Roman"/>
          <w:sz w:val="28"/>
          <w:szCs w:val="28"/>
          <w:lang w:val="ru-RU"/>
        </w:rPr>
        <w:t xml:space="preserve">__________________________________ </w:t>
      </w:r>
    </w:p>
    <w:p w:rsidR="007656DE" w:rsidRDefault="007656DE" w:rsidP="00134288">
      <w:pPr>
        <w:tabs>
          <w:tab w:val="left" w:pos="851"/>
        </w:tabs>
        <w:jc w:val="both"/>
        <w:rPr>
          <w:rFonts w:ascii="Times New Roman" w:hAnsi="Times New Roman"/>
          <w:lang w:val="ru-RU"/>
        </w:rPr>
      </w:pPr>
      <w:r w:rsidRPr="00114F09">
        <w:rPr>
          <w:rFonts w:ascii="Times New Roman" w:hAnsi="Times New Roman"/>
          <w:vertAlign w:val="superscript"/>
          <w:lang w:val="ru-RU"/>
        </w:rPr>
        <w:t xml:space="preserve">1  </w:t>
      </w:r>
      <w:r w:rsidRPr="00950582">
        <w:rPr>
          <w:rFonts w:ascii="Times New Roman" w:hAnsi="Times New Roman"/>
          <w:sz w:val="20"/>
          <w:szCs w:val="20"/>
          <w:lang w:val="ru-RU"/>
        </w:rPr>
        <w:t>Ф.И. О.  супруга (супруг</w:t>
      </w:r>
      <w:r w:rsidR="00114F09" w:rsidRPr="00950582">
        <w:rPr>
          <w:rFonts w:ascii="Times New Roman" w:hAnsi="Times New Roman"/>
          <w:sz w:val="20"/>
          <w:szCs w:val="20"/>
          <w:lang w:val="ru-RU"/>
        </w:rPr>
        <w:t>и</w:t>
      </w:r>
      <w:r w:rsidRPr="00950582">
        <w:rPr>
          <w:rFonts w:ascii="Times New Roman" w:hAnsi="Times New Roman"/>
          <w:sz w:val="20"/>
          <w:szCs w:val="20"/>
          <w:lang w:val="ru-RU"/>
        </w:rPr>
        <w:t>)</w:t>
      </w:r>
      <w:r w:rsidRPr="00950582">
        <w:rPr>
          <w:rFonts w:ascii="Times New Roman" w:hAnsi="Times New Roman"/>
          <w:sz w:val="20"/>
          <w:szCs w:val="20"/>
          <w:vertAlign w:val="superscript"/>
          <w:lang w:val="ru-RU"/>
        </w:rPr>
        <w:t xml:space="preserve"> </w:t>
      </w:r>
      <w:r w:rsidR="00114F09" w:rsidRPr="00950582">
        <w:rPr>
          <w:rFonts w:ascii="Times New Roman" w:hAnsi="Times New Roman"/>
          <w:sz w:val="20"/>
          <w:szCs w:val="20"/>
          <w:lang w:val="ru-RU"/>
        </w:rPr>
        <w:t>не указывае</w:t>
      </w:r>
      <w:r w:rsidRPr="00950582">
        <w:rPr>
          <w:rFonts w:ascii="Times New Roman" w:hAnsi="Times New Roman"/>
          <w:sz w:val="20"/>
          <w:szCs w:val="20"/>
          <w:lang w:val="ru-RU"/>
        </w:rPr>
        <w:t>тся</w:t>
      </w:r>
      <w:r w:rsidR="00114F09">
        <w:rPr>
          <w:rFonts w:ascii="Times New Roman" w:hAnsi="Times New Roman"/>
          <w:lang w:val="ru-RU"/>
        </w:rPr>
        <w:t xml:space="preserve">. </w:t>
      </w:r>
    </w:p>
    <w:p w:rsidR="00114F09" w:rsidRDefault="00114F09" w:rsidP="00134288">
      <w:pPr>
        <w:tabs>
          <w:tab w:val="left" w:pos="851"/>
        </w:tabs>
        <w:jc w:val="both"/>
        <w:rPr>
          <w:rFonts w:ascii="Times New Roman" w:hAnsi="Times New Roman"/>
          <w:lang w:val="ru-RU"/>
        </w:rPr>
      </w:pPr>
      <w:r w:rsidRPr="00950582">
        <w:rPr>
          <w:rFonts w:ascii="Times New Roman" w:hAnsi="Times New Roman"/>
          <w:vertAlign w:val="superscript"/>
          <w:lang w:val="ru-RU"/>
        </w:rPr>
        <w:t>2</w:t>
      </w:r>
      <w:r>
        <w:rPr>
          <w:rFonts w:ascii="Times New Roman" w:hAnsi="Times New Roman"/>
          <w:lang w:val="ru-RU"/>
        </w:rPr>
        <w:t xml:space="preserve"> </w:t>
      </w:r>
      <w:r w:rsidRPr="00950582">
        <w:rPr>
          <w:rFonts w:ascii="Times New Roman" w:hAnsi="Times New Roman"/>
          <w:sz w:val="20"/>
          <w:szCs w:val="20"/>
          <w:lang w:val="ru-RU"/>
        </w:rPr>
        <w:t xml:space="preserve">Должность супруга (супруги) не указывается. </w:t>
      </w:r>
    </w:p>
    <w:p w:rsidR="00114F09" w:rsidRDefault="00114F09" w:rsidP="00134288">
      <w:pPr>
        <w:tabs>
          <w:tab w:val="left" w:pos="851"/>
        </w:tabs>
        <w:jc w:val="both"/>
        <w:rPr>
          <w:rFonts w:ascii="Times New Roman" w:hAnsi="Times New Roman"/>
          <w:lang w:val="ru-RU"/>
        </w:rPr>
      </w:pPr>
      <w:r w:rsidRPr="00950582">
        <w:rPr>
          <w:rFonts w:ascii="Times New Roman" w:hAnsi="Times New Roman"/>
          <w:vertAlign w:val="superscript"/>
          <w:lang w:val="ru-RU"/>
        </w:rPr>
        <w:t>3</w:t>
      </w:r>
      <w:r>
        <w:rPr>
          <w:rFonts w:ascii="Times New Roman" w:hAnsi="Times New Roman"/>
          <w:lang w:val="ru-RU"/>
        </w:rPr>
        <w:t xml:space="preserve"> </w:t>
      </w:r>
      <w:r w:rsidRPr="00950582">
        <w:rPr>
          <w:rFonts w:ascii="Times New Roman" w:hAnsi="Times New Roman"/>
          <w:sz w:val="20"/>
          <w:szCs w:val="20"/>
          <w:lang w:val="ru-RU"/>
        </w:rPr>
        <w:t xml:space="preserve">Земельный участок, другой объект недвижимости, транспортное средство, денежные бумаги, акции (долей участия, паев уставных (складочных) капиталах организации) без указания данных, позволяющих определить местонахождение, площадь объектов недвижимого имущества, стоимость приобретенного имущества, основания приобретения и иной информации, обозначенной в пункте 3 настоящего Порядка. </w:t>
      </w:r>
    </w:p>
    <w:p w:rsidR="00114F09" w:rsidRPr="00114F09" w:rsidRDefault="00114F09" w:rsidP="00134288">
      <w:pPr>
        <w:tabs>
          <w:tab w:val="left" w:pos="851"/>
        </w:tabs>
        <w:jc w:val="both"/>
        <w:rPr>
          <w:rFonts w:ascii="Times New Roman" w:hAnsi="Times New Roman"/>
          <w:vertAlign w:val="superscript"/>
          <w:lang w:val="ru-RU"/>
        </w:rPr>
      </w:pPr>
      <w:r w:rsidRPr="00950582">
        <w:rPr>
          <w:rFonts w:ascii="Times New Roman" w:hAnsi="Times New Roman"/>
          <w:vertAlign w:val="superscript"/>
          <w:lang w:val="ru-RU"/>
        </w:rPr>
        <w:t>4</w:t>
      </w:r>
      <w:r>
        <w:rPr>
          <w:rFonts w:ascii="Times New Roman" w:hAnsi="Times New Roman"/>
          <w:lang w:val="ru-RU"/>
        </w:rPr>
        <w:t xml:space="preserve"> </w:t>
      </w:r>
      <w:r w:rsidRPr="00950582">
        <w:rPr>
          <w:rFonts w:ascii="Times New Roman" w:hAnsi="Times New Roman"/>
          <w:sz w:val="20"/>
          <w:szCs w:val="20"/>
          <w:lang w:val="ru-RU"/>
        </w:rPr>
        <w:t>Доход по основному месту службы</w:t>
      </w:r>
      <w:r w:rsidR="00950582" w:rsidRPr="00950582">
        <w:rPr>
          <w:rFonts w:ascii="Times New Roman" w:hAnsi="Times New Roman"/>
          <w:sz w:val="20"/>
          <w:szCs w:val="20"/>
          <w:lang w:val="ru-RU"/>
        </w:rPr>
        <w:t xml:space="preserve"> </w:t>
      </w:r>
      <w:r w:rsidRPr="00950582">
        <w:rPr>
          <w:rFonts w:ascii="Times New Roman" w:hAnsi="Times New Roman"/>
          <w:sz w:val="20"/>
          <w:szCs w:val="20"/>
          <w:lang w:val="ru-RU"/>
        </w:rPr>
        <w:t xml:space="preserve">(работы), доход от иной разрешенной законом деятельностью, </w:t>
      </w:r>
      <w:r w:rsidR="00950582" w:rsidRPr="00950582">
        <w:rPr>
          <w:rFonts w:ascii="Times New Roman" w:hAnsi="Times New Roman"/>
          <w:sz w:val="20"/>
          <w:szCs w:val="20"/>
          <w:lang w:val="ru-RU"/>
        </w:rPr>
        <w:t>доход от вкладов в банках и иных кредитных организациях, накопления за предыдущие годы, наследство, дар, заем, ипотека, доход от продажи имущества и иные кредитные обязательства</w:t>
      </w:r>
      <w:r w:rsidR="00950582">
        <w:rPr>
          <w:rFonts w:ascii="Times New Roman" w:hAnsi="Times New Roman"/>
          <w:lang w:val="ru-RU"/>
        </w:rPr>
        <w:t>.</w:t>
      </w:r>
    </w:p>
    <w:sectPr w:rsidR="00114F09" w:rsidRPr="00114F09" w:rsidSect="00941F5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0E" w:rsidRDefault="0059320E" w:rsidP="00363B16">
      <w:r>
        <w:separator/>
      </w:r>
    </w:p>
  </w:endnote>
  <w:endnote w:type="continuationSeparator" w:id="1">
    <w:p w:rsidR="0059320E" w:rsidRDefault="0059320E" w:rsidP="00363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16" w:rsidRDefault="00363B16">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16" w:rsidRDefault="00363B16">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16" w:rsidRDefault="00363B1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0E" w:rsidRDefault="0059320E" w:rsidP="00363B16">
      <w:r>
        <w:separator/>
      </w:r>
    </w:p>
  </w:footnote>
  <w:footnote w:type="continuationSeparator" w:id="1">
    <w:p w:rsidR="0059320E" w:rsidRDefault="0059320E" w:rsidP="00363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16" w:rsidRDefault="00363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16" w:rsidRPr="00363B16" w:rsidRDefault="00363B16">
    <w:pPr>
      <w:pStyle w:val="af6"/>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16" w:rsidRDefault="00363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B0D"/>
    <w:multiLevelType w:val="hybridMultilevel"/>
    <w:tmpl w:val="341C8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2B3A76"/>
    <w:multiLevelType w:val="hybridMultilevel"/>
    <w:tmpl w:val="07DCEA7C"/>
    <w:lvl w:ilvl="0" w:tplc="FF761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385CB4"/>
    <w:multiLevelType w:val="hybridMultilevel"/>
    <w:tmpl w:val="A67A02E4"/>
    <w:lvl w:ilvl="0" w:tplc="FA5AF4B6">
      <w:start w:val="1"/>
      <w:numFmt w:val="decimal"/>
      <w:lvlText w:val="%1."/>
      <w:lvlJc w:val="left"/>
      <w:pPr>
        <w:ind w:left="1331" w:hanging="48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624415B4"/>
    <w:multiLevelType w:val="hybridMultilevel"/>
    <w:tmpl w:val="34E45570"/>
    <w:lvl w:ilvl="0" w:tplc="13A85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447E1E"/>
    <w:multiLevelType w:val="hybridMultilevel"/>
    <w:tmpl w:val="F6B89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180F08"/>
    <w:rsid w:val="00003568"/>
    <w:rsid w:val="000148D4"/>
    <w:rsid w:val="000F5A7D"/>
    <w:rsid w:val="00114F09"/>
    <w:rsid w:val="00134288"/>
    <w:rsid w:val="00150875"/>
    <w:rsid w:val="00180F08"/>
    <w:rsid w:val="001A6B6D"/>
    <w:rsid w:val="001B0EE2"/>
    <w:rsid w:val="001F762E"/>
    <w:rsid w:val="002374A5"/>
    <w:rsid w:val="00251E0C"/>
    <w:rsid w:val="0025201C"/>
    <w:rsid w:val="002A7357"/>
    <w:rsid w:val="002B35BA"/>
    <w:rsid w:val="002C6B0B"/>
    <w:rsid w:val="002F44D0"/>
    <w:rsid w:val="00302DD2"/>
    <w:rsid w:val="00317E85"/>
    <w:rsid w:val="00352756"/>
    <w:rsid w:val="00363B16"/>
    <w:rsid w:val="0037504B"/>
    <w:rsid w:val="0038761C"/>
    <w:rsid w:val="003A0A1D"/>
    <w:rsid w:val="003C6A34"/>
    <w:rsid w:val="003D4E24"/>
    <w:rsid w:val="003F221E"/>
    <w:rsid w:val="00445D35"/>
    <w:rsid w:val="004B06DC"/>
    <w:rsid w:val="004B2EF0"/>
    <w:rsid w:val="004C07D8"/>
    <w:rsid w:val="004C77DB"/>
    <w:rsid w:val="004D26C4"/>
    <w:rsid w:val="004E0CF0"/>
    <w:rsid w:val="004F3346"/>
    <w:rsid w:val="0050742C"/>
    <w:rsid w:val="005329AA"/>
    <w:rsid w:val="00543692"/>
    <w:rsid w:val="005446B8"/>
    <w:rsid w:val="00550EC0"/>
    <w:rsid w:val="00552057"/>
    <w:rsid w:val="005930D5"/>
    <w:rsid w:val="0059320E"/>
    <w:rsid w:val="005A4FF8"/>
    <w:rsid w:val="006016B0"/>
    <w:rsid w:val="0064316D"/>
    <w:rsid w:val="00671CD1"/>
    <w:rsid w:val="00686372"/>
    <w:rsid w:val="006A1394"/>
    <w:rsid w:val="006C3CFC"/>
    <w:rsid w:val="006D3E6B"/>
    <w:rsid w:val="006F2C5A"/>
    <w:rsid w:val="0070337D"/>
    <w:rsid w:val="00705EE5"/>
    <w:rsid w:val="00756EC5"/>
    <w:rsid w:val="007633CC"/>
    <w:rsid w:val="007638B8"/>
    <w:rsid w:val="007656DE"/>
    <w:rsid w:val="007731FE"/>
    <w:rsid w:val="007A02C3"/>
    <w:rsid w:val="007A7827"/>
    <w:rsid w:val="007B0AC6"/>
    <w:rsid w:val="007B75EB"/>
    <w:rsid w:val="007D380E"/>
    <w:rsid w:val="007E00B6"/>
    <w:rsid w:val="007F51BD"/>
    <w:rsid w:val="008053E9"/>
    <w:rsid w:val="008148BC"/>
    <w:rsid w:val="00836B11"/>
    <w:rsid w:val="0087537F"/>
    <w:rsid w:val="008C0880"/>
    <w:rsid w:val="008F2720"/>
    <w:rsid w:val="00916C05"/>
    <w:rsid w:val="00941F57"/>
    <w:rsid w:val="00946915"/>
    <w:rsid w:val="00950582"/>
    <w:rsid w:val="00981141"/>
    <w:rsid w:val="00990E73"/>
    <w:rsid w:val="00992EF6"/>
    <w:rsid w:val="009A5CC1"/>
    <w:rsid w:val="009F1584"/>
    <w:rsid w:val="00A12A60"/>
    <w:rsid w:val="00A14F45"/>
    <w:rsid w:val="00A30278"/>
    <w:rsid w:val="00A352CF"/>
    <w:rsid w:val="00A55C43"/>
    <w:rsid w:val="00A562D5"/>
    <w:rsid w:val="00A56C51"/>
    <w:rsid w:val="00A71A01"/>
    <w:rsid w:val="00A90938"/>
    <w:rsid w:val="00A95C3B"/>
    <w:rsid w:val="00AA7520"/>
    <w:rsid w:val="00AB2298"/>
    <w:rsid w:val="00AD2DD3"/>
    <w:rsid w:val="00B03FCF"/>
    <w:rsid w:val="00B55D9B"/>
    <w:rsid w:val="00BC431D"/>
    <w:rsid w:val="00BD466E"/>
    <w:rsid w:val="00BF63F4"/>
    <w:rsid w:val="00C1197C"/>
    <w:rsid w:val="00C63ACF"/>
    <w:rsid w:val="00C642D7"/>
    <w:rsid w:val="00CA4262"/>
    <w:rsid w:val="00CC6ABF"/>
    <w:rsid w:val="00CE69D0"/>
    <w:rsid w:val="00CE71CC"/>
    <w:rsid w:val="00CF54CA"/>
    <w:rsid w:val="00D27682"/>
    <w:rsid w:val="00D93F88"/>
    <w:rsid w:val="00DD3406"/>
    <w:rsid w:val="00DF74C9"/>
    <w:rsid w:val="00E627F1"/>
    <w:rsid w:val="00E72539"/>
    <w:rsid w:val="00EA7818"/>
    <w:rsid w:val="00EB3A24"/>
    <w:rsid w:val="00EE7B83"/>
    <w:rsid w:val="00EF476E"/>
    <w:rsid w:val="00EF61D8"/>
    <w:rsid w:val="00F14B54"/>
    <w:rsid w:val="00F31325"/>
    <w:rsid w:val="00F8017C"/>
    <w:rsid w:val="00F93C0C"/>
    <w:rsid w:val="00FC3EF3"/>
    <w:rsid w:val="00FE6AA0"/>
    <w:rsid w:val="00FF7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A0"/>
    <w:pPr>
      <w:spacing w:after="0" w:line="240" w:lineRule="auto"/>
    </w:pPr>
    <w:rPr>
      <w:sz w:val="24"/>
      <w:szCs w:val="24"/>
    </w:rPr>
  </w:style>
  <w:style w:type="paragraph" w:styleId="1">
    <w:name w:val="heading 1"/>
    <w:basedOn w:val="a"/>
    <w:next w:val="a"/>
    <w:link w:val="10"/>
    <w:uiPriority w:val="9"/>
    <w:qFormat/>
    <w:rsid w:val="00FE6AA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E6AA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E6AA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E6AA0"/>
    <w:pPr>
      <w:keepNext/>
      <w:spacing w:before="240" w:after="60"/>
      <w:outlineLvl w:val="3"/>
    </w:pPr>
    <w:rPr>
      <w:b/>
      <w:bCs/>
      <w:sz w:val="28"/>
      <w:szCs w:val="28"/>
    </w:rPr>
  </w:style>
  <w:style w:type="paragraph" w:styleId="5">
    <w:name w:val="heading 5"/>
    <w:basedOn w:val="a"/>
    <w:next w:val="a"/>
    <w:link w:val="50"/>
    <w:uiPriority w:val="9"/>
    <w:semiHidden/>
    <w:unhideWhenUsed/>
    <w:qFormat/>
    <w:rsid w:val="00FE6AA0"/>
    <w:pPr>
      <w:spacing w:before="240" w:after="60"/>
      <w:outlineLvl w:val="4"/>
    </w:pPr>
    <w:rPr>
      <w:b/>
      <w:bCs/>
      <w:i/>
      <w:iCs/>
      <w:sz w:val="26"/>
      <w:szCs w:val="26"/>
    </w:rPr>
  </w:style>
  <w:style w:type="paragraph" w:styleId="6">
    <w:name w:val="heading 6"/>
    <w:basedOn w:val="a"/>
    <w:next w:val="a"/>
    <w:link w:val="60"/>
    <w:uiPriority w:val="9"/>
    <w:semiHidden/>
    <w:unhideWhenUsed/>
    <w:qFormat/>
    <w:rsid w:val="00FE6AA0"/>
    <w:pPr>
      <w:spacing w:before="240" w:after="60"/>
      <w:outlineLvl w:val="5"/>
    </w:pPr>
    <w:rPr>
      <w:b/>
      <w:bCs/>
      <w:sz w:val="22"/>
      <w:szCs w:val="22"/>
    </w:rPr>
  </w:style>
  <w:style w:type="paragraph" w:styleId="7">
    <w:name w:val="heading 7"/>
    <w:basedOn w:val="a"/>
    <w:next w:val="a"/>
    <w:link w:val="70"/>
    <w:uiPriority w:val="9"/>
    <w:semiHidden/>
    <w:unhideWhenUsed/>
    <w:qFormat/>
    <w:rsid w:val="00FE6AA0"/>
    <w:pPr>
      <w:spacing w:before="240" w:after="60"/>
      <w:outlineLvl w:val="6"/>
    </w:pPr>
  </w:style>
  <w:style w:type="paragraph" w:styleId="8">
    <w:name w:val="heading 8"/>
    <w:basedOn w:val="a"/>
    <w:next w:val="a"/>
    <w:link w:val="80"/>
    <w:uiPriority w:val="9"/>
    <w:semiHidden/>
    <w:unhideWhenUsed/>
    <w:qFormat/>
    <w:rsid w:val="00FE6AA0"/>
    <w:pPr>
      <w:spacing w:before="240" w:after="60"/>
      <w:outlineLvl w:val="7"/>
    </w:pPr>
    <w:rPr>
      <w:i/>
      <w:iCs/>
    </w:rPr>
  </w:style>
  <w:style w:type="paragraph" w:styleId="9">
    <w:name w:val="heading 9"/>
    <w:basedOn w:val="a"/>
    <w:next w:val="a"/>
    <w:link w:val="90"/>
    <w:uiPriority w:val="9"/>
    <w:semiHidden/>
    <w:unhideWhenUsed/>
    <w:qFormat/>
    <w:rsid w:val="00FE6AA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AA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E6AA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E6AA0"/>
    <w:rPr>
      <w:rFonts w:asciiTheme="majorHAnsi" w:eastAsiaTheme="majorEastAsia" w:hAnsiTheme="majorHAnsi"/>
      <w:b/>
      <w:bCs/>
      <w:sz w:val="26"/>
      <w:szCs w:val="26"/>
    </w:rPr>
  </w:style>
  <w:style w:type="character" w:customStyle="1" w:styleId="40">
    <w:name w:val="Заголовок 4 Знак"/>
    <w:basedOn w:val="a0"/>
    <w:link w:val="4"/>
    <w:uiPriority w:val="9"/>
    <w:rsid w:val="00FE6AA0"/>
    <w:rPr>
      <w:b/>
      <w:bCs/>
      <w:sz w:val="28"/>
      <w:szCs w:val="28"/>
    </w:rPr>
  </w:style>
  <w:style w:type="character" w:customStyle="1" w:styleId="50">
    <w:name w:val="Заголовок 5 Знак"/>
    <w:basedOn w:val="a0"/>
    <w:link w:val="5"/>
    <w:uiPriority w:val="9"/>
    <w:semiHidden/>
    <w:rsid w:val="00FE6AA0"/>
    <w:rPr>
      <w:b/>
      <w:bCs/>
      <w:i/>
      <w:iCs/>
      <w:sz w:val="26"/>
      <w:szCs w:val="26"/>
    </w:rPr>
  </w:style>
  <w:style w:type="character" w:customStyle="1" w:styleId="60">
    <w:name w:val="Заголовок 6 Знак"/>
    <w:basedOn w:val="a0"/>
    <w:link w:val="6"/>
    <w:uiPriority w:val="9"/>
    <w:semiHidden/>
    <w:rsid w:val="00FE6AA0"/>
    <w:rPr>
      <w:b/>
      <w:bCs/>
    </w:rPr>
  </w:style>
  <w:style w:type="character" w:customStyle="1" w:styleId="70">
    <w:name w:val="Заголовок 7 Знак"/>
    <w:basedOn w:val="a0"/>
    <w:link w:val="7"/>
    <w:uiPriority w:val="9"/>
    <w:semiHidden/>
    <w:rsid w:val="00FE6AA0"/>
    <w:rPr>
      <w:sz w:val="24"/>
      <w:szCs w:val="24"/>
    </w:rPr>
  </w:style>
  <w:style w:type="character" w:customStyle="1" w:styleId="80">
    <w:name w:val="Заголовок 8 Знак"/>
    <w:basedOn w:val="a0"/>
    <w:link w:val="8"/>
    <w:uiPriority w:val="9"/>
    <w:semiHidden/>
    <w:rsid w:val="00FE6AA0"/>
    <w:rPr>
      <w:i/>
      <w:iCs/>
      <w:sz w:val="24"/>
      <w:szCs w:val="24"/>
    </w:rPr>
  </w:style>
  <w:style w:type="character" w:customStyle="1" w:styleId="90">
    <w:name w:val="Заголовок 9 Знак"/>
    <w:basedOn w:val="a0"/>
    <w:link w:val="9"/>
    <w:uiPriority w:val="9"/>
    <w:semiHidden/>
    <w:rsid w:val="00FE6AA0"/>
    <w:rPr>
      <w:rFonts w:asciiTheme="majorHAnsi" w:eastAsiaTheme="majorEastAsia" w:hAnsiTheme="majorHAnsi"/>
    </w:rPr>
  </w:style>
  <w:style w:type="paragraph" w:styleId="a3">
    <w:name w:val="Title"/>
    <w:basedOn w:val="a"/>
    <w:next w:val="a"/>
    <w:link w:val="a4"/>
    <w:uiPriority w:val="10"/>
    <w:qFormat/>
    <w:rsid w:val="00FE6AA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E6AA0"/>
    <w:rPr>
      <w:rFonts w:asciiTheme="majorHAnsi" w:eastAsiaTheme="majorEastAsia" w:hAnsiTheme="majorHAnsi"/>
      <w:b/>
      <w:bCs/>
      <w:kern w:val="28"/>
      <w:sz w:val="32"/>
      <w:szCs w:val="32"/>
    </w:rPr>
  </w:style>
  <w:style w:type="paragraph" w:styleId="a5">
    <w:name w:val="Subtitle"/>
    <w:basedOn w:val="a"/>
    <w:next w:val="a"/>
    <w:link w:val="a6"/>
    <w:uiPriority w:val="11"/>
    <w:qFormat/>
    <w:rsid w:val="00FE6AA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E6AA0"/>
    <w:rPr>
      <w:rFonts w:asciiTheme="majorHAnsi" w:eastAsiaTheme="majorEastAsia" w:hAnsiTheme="majorHAnsi"/>
      <w:sz w:val="24"/>
      <w:szCs w:val="24"/>
    </w:rPr>
  </w:style>
  <w:style w:type="character" w:styleId="a7">
    <w:name w:val="Strong"/>
    <w:basedOn w:val="a0"/>
    <w:uiPriority w:val="22"/>
    <w:qFormat/>
    <w:rsid w:val="00FE6AA0"/>
    <w:rPr>
      <w:b/>
      <w:bCs/>
    </w:rPr>
  </w:style>
  <w:style w:type="character" w:styleId="a8">
    <w:name w:val="Emphasis"/>
    <w:basedOn w:val="a0"/>
    <w:uiPriority w:val="20"/>
    <w:qFormat/>
    <w:rsid w:val="00FE6AA0"/>
    <w:rPr>
      <w:rFonts w:asciiTheme="minorHAnsi" w:hAnsiTheme="minorHAnsi"/>
      <w:b/>
      <w:i/>
      <w:iCs/>
    </w:rPr>
  </w:style>
  <w:style w:type="paragraph" w:styleId="a9">
    <w:name w:val="No Spacing"/>
    <w:basedOn w:val="a"/>
    <w:uiPriority w:val="1"/>
    <w:qFormat/>
    <w:rsid w:val="00FE6AA0"/>
    <w:rPr>
      <w:szCs w:val="32"/>
    </w:rPr>
  </w:style>
  <w:style w:type="paragraph" w:styleId="aa">
    <w:name w:val="List Paragraph"/>
    <w:basedOn w:val="a"/>
    <w:uiPriority w:val="99"/>
    <w:qFormat/>
    <w:rsid w:val="00FE6AA0"/>
    <w:pPr>
      <w:ind w:left="720"/>
      <w:contextualSpacing/>
    </w:pPr>
  </w:style>
  <w:style w:type="paragraph" w:styleId="21">
    <w:name w:val="Quote"/>
    <w:basedOn w:val="a"/>
    <w:next w:val="a"/>
    <w:link w:val="22"/>
    <w:uiPriority w:val="29"/>
    <w:qFormat/>
    <w:rsid w:val="00FE6AA0"/>
    <w:rPr>
      <w:i/>
    </w:rPr>
  </w:style>
  <w:style w:type="character" w:customStyle="1" w:styleId="22">
    <w:name w:val="Цитата 2 Знак"/>
    <w:basedOn w:val="a0"/>
    <w:link w:val="21"/>
    <w:uiPriority w:val="29"/>
    <w:rsid w:val="00FE6AA0"/>
    <w:rPr>
      <w:i/>
      <w:sz w:val="24"/>
      <w:szCs w:val="24"/>
    </w:rPr>
  </w:style>
  <w:style w:type="paragraph" w:styleId="ab">
    <w:name w:val="Intense Quote"/>
    <w:basedOn w:val="a"/>
    <w:next w:val="a"/>
    <w:link w:val="ac"/>
    <w:uiPriority w:val="30"/>
    <w:qFormat/>
    <w:rsid w:val="00FE6AA0"/>
    <w:pPr>
      <w:ind w:left="720" w:right="720"/>
    </w:pPr>
    <w:rPr>
      <w:b/>
      <w:i/>
      <w:szCs w:val="22"/>
    </w:rPr>
  </w:style>
  <w:style w:type="character" w:customStyle="1" w:styleId="ac">
    <w:name w:val="Выделенная цитата Знак"/>
    <w:basedOn w:val="a0"/>
    <w:link w:val="ab"/>
    <w:uiPriority w:val="30"/>
    <w:rsid w:val="00FE6AA0"/>
    <w:rPr>
      <w:b/>
      <w:i/>
      <w:sz w:val="24"/>
    </w:rPr>
  </w:style>
  <w:style w:type="character" w:styleId="ad">
    <w:name w:val="Subtle Emphasis"/>
    <w:uiPriority w:val="19"/>
    <w:qFormat/>
    <w:rsid w:val="00FE6AA0"/>
    <w:rPr>
      <w:i/>
      <w:color w:val="5A5A5A" w:themeColor="text1" w:themeTint="A5"/>
    </w:rPr>
  </w:style>
  <w:style w:type="character" w:styleId="ae">
    <w:name w:val="Intense Emphasis"/>
    <w:basedOn w:val="a0"/>
    <w:uiPriority w:val="21"/>
    <w:qFormat/>
    <w:rsid w:val="00FE6AA0"/>
    <w:rPr>
      <w:b/>
      <w:i/>
      <w:sz w:val="24"/>
      <w:szCs w:val="24"/>
      <w:u w:val="single"/>
    </w:rPr>
  </w:style>
  <w:style w:type="character" w:styleId="af">
    <w:name w:val="Subtle Reference"/>
    <w:basedOn w:val="a0"/>
    <w:uiPriority w:val="31"/>
    <w:qFormat/>
    <w:rsid w:val="00FE6AA0"/>
    <w:rPr>
      <w:sz w:val="24"/>
      <w:szCs w:val="24"/>
      <w:u w:val="single"/>
    </w:rPr>
  </w:style>
  <w:style w:type="character" w:styleId="af0">
    <w:name w:val="Intense Reference"/>
    <w:basedOn w:val="a0"/>
    <w:uiPriority w:val="32"/>
    <w:qFormat/>
    <w:rsid w:val="00FE6AA0"/>
    <w:rPr>
      <w:b/>
      <w:sz w:val="24"/>
      <w:u w:val="single"/>
    </w:rPr>
  </w:style>
  <w:style w:type="character" w:styleId="af1">
    <w:name w:val="Book Title"/>
    <w:basedOn w:val="a0"/>
    <w:uiPriority w:val="33"/>
    <w:qFormat/>
    <w:rsid w:val="00FE6AA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E6AA0"/>
    <w:pPr>
      <w:outlineLvl w:val="9"/>
    </w:pPr>
  </w:style>
  <w:style w:type="table" w:styleId="af3">
    <w:name w:val="Table Grid"/>
    <w:basedOn w:val="a1"/>
    <w:rsid w:val="003F22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B0AC6"/>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Title">
    <w:name w:val="ConsPlusTitle"/>
    <w:rsid w:val="007B0AC6"/>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4">
    <w:name w:val="Body Text"/>
    <w:basedOn w:val="a"/>
    <w:link w:val="af5"/>
    <w:rsid w:val="007B0AC6"/>
    <w:pPr>
      <w:jc w:val="center"/>
    </w:pPr>
    <w:rPr>
      <w:rFonts w:ascii="Times New Roman" w:eastAsia="Times New Roman" w:hAnsi="Times New Roman"/>
      <w:sz w:val="20"/>
      <w:szCs w:val="20"/>
      <w:lang w:val="ru-RU" w:eastAsia="ru-RU" w:bidi="ar-SA"/>
    </w:rPr>
  </w:style>
  <w:style w:type="character" w:customStyle="1" w:styleId="af5">
    <w:name w:val="Основной текст Знак"/>
    <w:basedOn w:val="a0"/>
    <w:link w:val="af4"/>
    <w:rsid w:val="007B0AC6"/>
    <w:rPr>
      <w:rFonts w:ascii="Times New Roman" w:eastAsia="Times New Roman" w:hAnsi="Times New Roman"/>
      <w:sz w:val="20"/>
      <w:szCs w:val="20"/>
      <w:lang w:val="ru-RU" w:eastAsia="ru-RU" w:bidi="ar-SA"/>
    </w:rPr>
  </w:style>
  <w:style w:type="paragraph" w:customStyle="1" w:styleId="11">
    <w:name w:val="Абзац списка1"/>
    <w:basedOn w:val="a"/>
    <w:rsid w:val="007B0AC6"/>
    <w:pPr>
      <w:overflowPunct w:val="0"/>
      <w:autoSpaceDE w:val="0"/>
      <w:autoSpaceDN w:val="0"/>
      <w:adjustRightInd w:val="0"/>
      <w:ind w:left="720"/>
      <w:contextualSpacing/>
      <w:jc w:val="both"/>
    </w:pPr>
    <w:rPr>
      <w:rFonts w:ascii="Times New Roman" w:eastAsia="Calibri" w:hAnsi="Times New Roman"/>
      <w:szCs w:val="20"/>
      <w:lang w:val="ru-RU" w:eastAsia="ru-RU" w:bidi="ar-SA"/>
    </w:rPr>
  </w:style>
  <w:style w:type="paragraph" w:customStyle="1" w:styleId="ConsPlusCell">
    <w:name w:val="ConsPlusCell"/>
    <w:rsid w:val="007B0AC6"/>
    <w:pPr>
      <w:autoSpaceDE w:val="0"/>
      <w:autoSpaceDN w:val="0"/>
      <w:adjustRightInd w:val="0"/>
      <w:spacing w:after="0" w:line="240" w:lineRule="auto"/>
    </w:pPr>
    <w:rPr>
      <w:rFonts w:ascii="Times New Roman" w:eastAsia="Times New Roman" w:hAnsi="Times New Roman"/>
      <w:sz w:val="28"/>
      <w:szCs w:val="28"/>
      <w:lang w:val="ru-RU" w:eastAsia="ru-RU" w:bidi="ar-SA"/>
    </w:rPr>
  </w:style>
  <w:style w:type="paragraph" w:styleId="af6">
    <w:name w:val="header"/>
    <w:basedOn w:val="a"/>
    <w:link w:val="af7"/>
    <w:uiPriority w:val="99"/>
    <w:semiHidden/>
    <w:unhideWhenUsed/>
    <w:rsid w:val="00363B16"/>
    <w:pPr>
      <w:tabs>
        <w:tab w:val="center" w:pos="4677"/>
        <w:tab w:val="right" w:pos="9355"/>
      </w:tabs>
    </w:pPr>
  </w:style>
  <w:style w:type="character" w:customStyle="1" w:styleId="af7">
    <w:name w:val="Верхний колонтитул Знак"/>
    <w:basedOn w:val="a0"/>
    <w:link w:val="af6"/>
    <w:uiPriority w:val="99"/>
    <w:semiHidden/>
    <w:rsid w:val="00363B16"/>
    <w:rPr>
      <w:sz w:val="24"/>
      <w:szCs w:val="24"/>
    </w:rPr>
  </w:style>
  <w:style w:type="paragraph" w:styleId="af8">
    <w:name w:val="footer"/>
    <w:basedOn w:val="a"/>
    <w:link w:val="af9"/>
    <w:uiPriority w:val="99"/>
    <w:semiHidden/>
    <w:unhideWhenUsed/>
    <w:rsid w:val="00363B16"/>
    <w:pPr>
      <w:tabs>
        <w:tab w:val="center" w:pos="4677"/>
        <w:tab w:val="right" w:pos="9355"/>
      </w:tabs>
    </w:pPr>
  </w:style>
  <w:style w:type="character" w:customStyle="1" w:styleId="af9">
    <w:name w:val="Нижний колонтитул Знак"/>
    <w:basedOn w:val="a0"/>
    <w:link w:val="af8"/>
    <w:uiPriority w:val="99"/>
    <w:semiHidden/>
    <w:rsid w:val="00363B1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D18CF880B48D9C0AF500BA5CF8888C6997FE3A39607D90BE35D551EA201EE711D9BC070D36D3E5F8CCCn5hB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33BF88F3F542CDB5A6E660177E1F0FEF13EEDE0E6FC091E67FEF203AA1B0C170DB1D07FDC91AE4717078z3c8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433BF88F3F542CDB5A6E660177E1F0FEF13EEDE0E6FC091E67FEF203AA1B0C170DB1D07FDC91AE471707Az3c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2D18CF880B48D9C0AF500BA5CF8888C6997FE3A39607D90BE35D551EA201EE711D9BC070D36D3E5F8CCCn5hB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9064-5819-4ABC-A1BF-A1302DF6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cp:lastPrinted>2014-04-17T06:23:00Z</cp:lastPrinted>
  <dcterms:created xsi:type="dcterms:W3CDTF">2013-02-28T08:23:00Z</dcterms:created>
  <dcterms:modified xsi:type="dcterms:W3CDTF">2014-04-21T02:07:00Z</dcterms:modified>
</cp:coreProperties>
</file>